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287" w:rsidRPr="000C7287" w:rsidRDefault="000C7287" w:rsidP="000C7287">
      <w:pPr>
        <w:widowControl/>
        <w:pBdr>
          <w:bottom w:val="single" w:sz="6" w:space="0" w:color="AAAAAA"/>
        </w:pBdr>
        <w:shd w:val="clear" w:color="auto" w:fill="FFFFFF"/>
        <w:spacing w:before="240" w:after="60"/>
        <w:jc w:val="left"/>
        <w:outlineLvl w:val="1"/>
        <w:rPr>
          <w:rFonts w:ascii="Georgia" w:eastAsia="宋体" w:hAnsi="Georgia" w:cs="宋体"/>
          <w:color w:val="000000"/>
          <w:kern w:val="0"/>
          <w:sz w:val="36"/>
          <w:szCs w:val="36"/>
        </w:rPr>
      </w:pPr>
      <w:r w:rsidRPr="000C7287">
        <w:rPr>
          <w:rFonts w:ascii="Georgia" w:eastAsia="宋体" w:hAnsi="Georgia" w:cs="宋体"/>
          <w:color w:val="000000"/>
          <w:kern w:val="0"/>
          <w:sz w:val="36"/>
          <w:szCs w:val="36"/>
        </w:rPr>
        <w:t>Appendix A: APIs for Accessing Library Functions</w:t>
      </w:r>
    </w:p>
    <w:p w:rsidR="000C7287" w:rsidRPr="000C7287" w:rsidRDefault="000C7287" w:rsidP="000C7287">
      <w:pPr>
        <w:widowControl/>
        <w:shd w:val="clear" w:color="auto" w:fill="FFFFFF"/>
        <w:spacing w:before="120" w:after="120" w:line="336" w:lineRule="atLeast"/>
        <w:jc w:val="left"/>
        <w:rPr>
          <w:rFonts w:ascii="Arial" w:eastAsia="宋体" w:hAnsi="Arial" w:cs="Arial"/>
          <w:color w:val="252525"/>
          <w:kern w:val="0"/>
          <w:szCs w:val="21"/>
        </w:rPr>
      </w:pPr>
      <w:r w:rsidRPr="000C7287">
        <w:rPr>
          <w:rFonts w:ascii="Arial" w:eastAsia="宋体" w:hAnsi="Arial" w:cs="Arial"/>
          <w:color w:val="252525"/>
          <w:kern w:val="0"/>
          <w:szCs w:val="21"/>
        </w:rPr>
        <w:t>From this point and on contains information about utilizing the radio tool source and library. You may stop here if you just want to use the radio tool as it is.</w:t>
      </w:r>
    </w:p>
    <w:p w:rsidR="000C7287" w:rsidRPr="000C7287" w:rsidRDefault="000C7287" w:rsidP="000C7287">
      <w:pPr>
        <w:widowControl/>
        <w:shd w:val="clear" w:color="auto" w:fill="FFFFFF"/>
        <w:spacing w:before="120" w:after="120" w:line="336" w:lineRule="atLeast"/>
        <w:jc w:val="left"/>
        <w:rPr>
          <w:rFonts w:ascii="Arial" w:eastAsia="宋体" w:hAnsi="Arial" w:cs="Arial"/>
          <w:color w:val="252525"/>
          <w:kern w:val="0"/>
          <w:szCs w:val="21"/>
        </w:rPr>
      </w:pPr>
      <w:r w:rsidRPr="000C7287">
        <w:rPr>
          <w:rFonts w:ascii="Arial" w:eastAsia="宋体" w:hAnsi="Arial" w:cs="Arial"/>
          <w:color w:val="252525"/>
          <w:kern w:val="0"/>
          <w:szCs w:val="21"/>
        </w:rPr>
        <w:t>The followings are the API functions used in the Radio Tool library files. You may access the three library files (CC3100Lib.dll, CC3100LibUART.dll, and CC3200Lib.dll) directly without the use of Radio Tool GUI application for your own tool development.</w:t>
      </w:r>
    </w:p>
    <w:tbl>
      <w:tblPr>
        <w:tblW w:w="21600" w:type="dxa"/>
        <w:tblCellSpacing w:w="15" w:type="dxa"/>
        <w:tblBorders>
          <w:top w:val="single" w:sz="6" w:space="0" w:color="C0C0C0"/>
          <w:left w:val="single" w:sz="6" w:space="0" w:color="C0C0C0"/>
          <w:bottom w:val="single" w:sz="6" w:space="0" w:color="C0C0C0"/>
          <w:right w:val="single" w:sz="6" w:space="0" w:color="C0C0C0"/>
        </w:tblBorders>
        <w:shd w:val="clear" w:color="auto" w:fill="FDFDFD"/>
        <w:tblCellMar>
          <w:top w:w="15" w:type="dxa"/>
          <w:left w:w="15" w:type="dxa"/>
          <w:bottom w:w="15" w:type="dxa"/>
          <w:right w:w="15" w:type="dxa"/>
        </w:tblCellMar>
        <w:tblLook w:val="04A0" w:firstRow="1" w:lastRow="0" w:firstColumn="1" w:lastColumn="0" w:noHBand="0" w:noVBand="1"/>
      </w:tblPr>
      <w:tblGrid>
        <w:gridCol w:w="21600"/>
      </w:tblGrid>
      <w:tr w:rsidR="000C7287" w:rsidRPr="000C7287" w:rsidTr="000C7287">
        <w:trPr>
          <w:tblCellSpacing w:w="15" w:type="dxa"/>
        </w:trPr>
        <w:tc>
          <w:tcPr>
            <w:tcW w:w="0" w:type="auto"/>
            <w:shd w:val="clear" w:color="auto" w:fill="CCFFCC"/>
            <w:vAlign w:val="center"/>
            <w:hideMark/>
          </w:tcPr>
          <w:p w:rsidR="000C7287" w:rsidRPr="000C7287" w:rsidRDefault="000C7287" w:rsidP="000C7287">
            <w:pPr>
              <w:widowControl/>
              <w:spacing w:before="48" w:after="100" w:afterAutospacing="1"/>
              <w:jc w:val="center"/>
              <w:rPr>
                <w:rFonts w:ascii="Arial" w:eastAsia="宋体" w:hAnsi="Arial" w:cs="Arial"/>
                <w:b/>
                <w:bCs/>
                <w:color w:val="252525"/>
                <w:kern w:val="0"/>
                <w:sz w:val="18"/>
                <w:szCs w:val="18"/>
              </w:rPr>
            </w:pPr>
            <w:r w:rsidRPr="000C7287">
              <w:rPr>
                <w:rFonts w:ascii="Arial" w:eastAsia="宋体" w:hAnsi="Arial" w:cs="Arial"/>
                <w:color w:val="252525"/>
                <w:kern w:val="0"/>
                <w:sz w:val="18"/>
                <w:szCs w:val="18"/>
              </w:rPr>
              <w:t>[</w:t>
            </w:r>
            <w:hyperlink r:id="rId6" w:history="1">
              <w:r w:rsidRPr="000C7287">
                <w:rPr>
                  <w:rFonts w:ascii="Arial" w:eastAsia="宋体" w:hAnsi="Arial" w:cs="Arial"/>
                  <w:color w:val="0B0080"/>
                  <w:kern w:val="0"/>
                  <w:sz w:val="18"/>
                  <w:szCs w:val="18"/>
                  <w:u w:val="single"/>
                </w:rPr>
                <w:t>Collapse</w:t>
              </w:r>
            </w:hyperlink>
            <w:r w:rsidRPr="000C7287">
              <w:rPr>
                <w:rFonts w:ascii="Arial" w:eastAsia="宋体" w:hAnsi="Arial" w:cs="Arial"/>
                <w:color w:val="252525"/>
                <w:kern w:val="0"/>
                <w:sz w:val="18"/>
                <w:szCs w:val="18"/>
              </w:rPr>
              <w:t>]</w:t>
            </w:r>
          </w:p>
          <w:p w:rsidR="000C7287" w:rsidRPr="000C7287" w:rsidRDefault="000C7287" w:rsidP="000C7287">
            <w:pPr>
              <w:widowControl/>
              <w:spacing w:before="48" w:after="100" w:afterAutospacing="1"/>
              <w:jc w:val="center"/>
              <w:rPr>
                <w:rFonts w:ascii="Arial" w:eastAsia="宋体" w:hAnsi="Arial" w:cs="Arial"/>
                <w:b/>
                <w:bCs/>
                <w:color w:val="252525"/>
                <w:kern w:val="0"/>
                <w:szCs w:val="21"/>
              </w:rPr>
            </w:pPr>
            <w:r w:rsidRPr="000C7287">
              <w:rPr>
                <w:rFonts w:ascii="Arial" w:eastAsia="宋体" w:hAnsi="Arial" w:cs="Arial"/>
                <w:b/>
                <w:bCs/>
                <w:color w:val="252525"/>
                <w:kern w:val="0"/>
                <w:szCs w:val="21"/>
              </w:rPr>
              <w:t>Extended content</w:t>
            </w:r>
          </w:p>
        </w:tc>
      </w:tr>
      <w:tr w:rsidR="000C7287" w:rsidRPr="000C7287" w:rsidTr="000C7287">
        <w:trPr>
          <w:tblCellSpacing w:w="15" w:type="dxa"/>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120" w:type="dxa"/>
              <w:bottom w:w="120" w:type="dxa"/>
              <w:right w:w="120" w:type="dxa"/>
            </w:tcMar>
            <w:vAlign w:val="center"/>
            <w:hideMark/>
          </w:tcPr>
          <w:p w:rsidR="000C7287" w:rsidRPr="000C7287" w:rsidRDefault="000C7287" w:rsidP="000C7287">
            <w:pPr>
              <w:widowControl/>
              <w:spacing w:before="72"/>
              <w:jc w:val="left"/>
              <w:outlineLvl w:val="2"/>
              <w:rPr>
                <w:rFonts w:ascii="Arial" w:eastAsia="宋体" w:hAnsi="Arial" w:cs="Arial"/>
                <w:b/>
                <w:bCs/>
                <w:color w:val="000000"/>
                <w:kern w:val="0"/>
                <w:sz w:val="25"/>
                <w:szCs w:val="25"/>
              </w:rPr>
            </w:pPr>
            <w:r w:rsidRPr="000C7287">
              <w:rPr>
                <w:rFonts w:ascii="Arial" w:eastAsia="宋体" w:hAnsi="Arial" w:cs="Arial"/>
                <w:b/>
                <w:bCs/>
                <w:color w:val="000000"/>
                <w:kern w:val="0"/>
                <w:sz w:val="25"/>
                <w:szCs w:val="25"/>
              </w:rPr>
              <w:t>Radio Tool API</w:t>
            </w:r>
          </w:p>
          <w:p w:rsidR="000C7287" w:rsidRPr="000C7287" w:rsidRDefault="000C7287" w:rsidP="000C7287">
            <w:pPr>
              <w:widowControl/>
              <w:spacing w:before="120" w:after="120"/>
              <w:jc w:val="left"/>
              <w:rPr>
                <w:rFonts w:ascii="Arial" w:eastAsia="宋体" w:hAnsi="Arial" w:cs="Arial"/>
                <w:color w:val="252525"/>
                <w:kern w:val="0"/>
                <w:szCs w:val="21"/>
              </w:rPr>
            </w:pPr>
            <w:r w:rsidRPr="000C7287">
              <w:rPr>
                <w:rFonts w:ascii="Arial" w:eastAsia="宋体" w:hAnsi="Arial" w:cs="Arial"/>
                <w:color w:val="252525"/>
                <w:kern w:val="0"/>
                <w:szCs w:val="21"/>
              </w:rPr>
              <w:t>The API calls are pretty much identical for CC3100 and CC3200, with the exception of SPI connection, which doesn't require a COM port or baud rate like UART does.</w:t>
            </w:r>
          </w:p>
          <w:p w:rsidR="000C7287" w:rsidRPr="000C7287" w:rsidRDefault="000C7287" w:rsidP="000C7287">
            <w:pPr>
              <w:widowControl/>
              <w:spacing w:before="72"/>
              <w:jc w:val="left"/>
              <w:outlineLvl w:val="3"/>
              <w:rPr>
                <w:rFonts w:ascii="Arial" w:eastAsia="宋体" w:hAnsi="Arial" w:cs="Arial"/>
                <w:b/>
                <w:bCs/>
                <w:color w:val="000000"/>
                <w:kern w:val="0"/>
                <w:szCs w:val="21"/>
              </w:rPr>
            </w:pPr>
            <w:r w:rsidRPr="000C7287">
              <w:rPr>
                <w:rFonts w:ascii="Arial" w:eastAsia="宋体" w:hAnsi="Arial" w:cs="Arial"/>
                <w:b/>
                <w:bCs/>
                <w:color w:val="000000"/>
                <w:kern w:val="0"/>
                <w:szCs w:val="21"/>
              </w:rPr>
              <w:t>RadioToolOpen (CC3100 SPI)</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INT32 RadioToolOpen</w:t>
            </w:r>
            <w:r w:rsidRPr="000C7287">
              <w:rPr>
                <w:rFonts w:ascii="Courier New" w:eastAsia="宋体" w:hAnsi="Courier New" w:cs="Courier New"/>
                <w:color w:val="009900"/>
                <w:kern w:val="0"/>
                <w:sz w:val="20"/>
                <w:szCs w:val="20"/>
              </w:rPr>
              <w:t>()</w:t>
            </w:r>
          </w:p>
          <w:p w:rsidR="000C7287" w:rsidRPr="000C7287" w:rsidRDefault="000C7287" w:rsidP="000C7287">
            <w:pPr>
              <w:widowControl/>
              <w:numPr>
                <w:ilvl w:val="0"/>
                <w:numId w:val="1"/>
              </w:numPr>
              <w:spacing w:before="100" w:beforeAutospacing="1" w:after="24"/>
              <w:ind w:left="384"/>
              <w:jc w:val="left"/>
              <w:rPr>
                <w:rFonts w:ascii="Arial" w:eastAsia="宋体" w:hAnsi="Arial" w:cs="Arial"/>
                <w:color w:val="252525"/>
                <w:kern w:val="0"/>
                <w:szCs w:val="21"/>
              </w:rPr>
            </w:pPr>
            <w:r w:rsidRPr="000C7287">
              <w:rPr>
                <w:rFonts w:ascii="Arial" w:eastAsia="宋体" w:hAnsi="Arial" w:cs="Arial"/>
                <w:color w:val="252525"/>
                <w:kern w:val="0"/>
                <w:szCs w:val="21"/>
              </w:rPr>
              <w:t>Parameters:</w:t>
            </w:r>
          </w:p>
          <w:p w:rsidR="000C7287" w:rsidRPr="000C7287" w:rsidRDefault="000C7287" w:rsidP="000C7287">
            <w:pPr>
              <w:widowControl/>
              <w:numPr>
                <w:ilvl w:val="0"/>
                <w:numId w:val="1"/>
              </w:numPr>
              <w:spacing w:before="100" w:beforeAutospacing="1" w:after="24"/>
              <w:ind w:left="384"/>
              <w:jc w:val="left"/>
              <w:rPr>
                <w:rFonts w:ascii="Arial" w:eastAsia="宋体" w:hAnsi="Arial" w:cs="Arial"/>
                <w:color w:val="252525"/>
                <w:kern w:val="0"/>
                <w:szCs w:val="21"/>
              </w:rPr>
            </w:pPr>
            <w:r w:rsidRPr="000C7287">
              <w:rPr>
                <w:rFonts w:ascii="Arial" w:eastAsia="宋体" w:hAnsi="Arial" w:cs="Arial"/>
                <w:color w:val="252525"/>
                <w:kern w:val="0"/>
                <w:szCs w:val="21"/>
              </w:rPr>
              <w:t>Return - 0 if success, and a negative value if failed.</w:t>
            </w:r>
          </w:p>
          <w:p w:rsidR="000C7287" w:rsidRPr="000C7287" w:rsidRDefault="000C7287" w:rsidP="000C7287">
            <w:pPr>
              <w:widowControl/>
              <w:spacing w:before="72"/>
              <w:jc w:val="left"/>
              <w:outlineLvl w:val="3"/>
              <w:rPr>
                <w:rFonts w:ascii="Arial" w:eastAsia="宋体" w:hAnsi="Arial" w:cs="Arial"/>
                <w:b/>
                <w:bCs/>
                <w:color w:val="000000"/>
                <w:kern w:val="0"/>
                <w:szCs w:val="21"/>
              </w:rPr>
            </w:pPr>
            <w:r w:rsidRPr="000C7287">
              <w:rPr>
                <w:rFonts w:ascii="Arial" w:eastAsia="宋体" w:hAnsi="Arial" w:cs="Arial"/>
                <w:b/>
                <w:bCs/>
                <w:color w:val="000000"/>
                <w:kern w:val="0"/>
                <w:szCs w:val="21"/>
              </w:rPr>
              <w:t>RadioToolOpen (UART)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INT32 RadioToolOpen</w:t>
            </w:r>
            <w:r w:rsidRPr="000C7287">
              <w:rPr>
                <w:rFonts w:ascii="Courier New" w:eastAsia="宋体" w:hAnsi="Courier New" w:cs="Courier New"/>
                <w:color w:val="009900"/>
                <w:kern w:val="0"/>
                <w:sz w:val="20"/>
                <w:szCs w:val="20"/>
              </w:rPr>
              <w:t>(</w:t>
            </w:r>
            <w:r w:rsidRPr="000C7287">
              <w:rPr>
                <w:rFonts w:ascii="Courier New" w:eastAsia="宋体" w:hAnsi="Courier New" w:cs="Courier New"/>
                <w:color w:val="000000"/>
                <w:kern w:val="0"/>
                <w:sz w:val="20"/>
                <w:szCs w:val="20"/>
              </w:rPr>
              <w:t>UINT8 comPort</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UINT32 baudRate</w:t>
            </w:r>
            <w:r w:rsidRPr="000C7287">
              <w:rPr>
                <w:rFonts w:ascii="Courier New" w:eastAsia="宋体" w:hAnsi="Courier New" w:cs="Courier New"/>
                <w:color w:val="009900"/>
                <w:kern w:val="0"/>
                <w:sz w:val="20"/>
                <w:szCs w:val="20"/>
              </w:rPr>
              <w:t>)</w:t>
            </w:r>
          </w:p>
          <w:p w:rsidR="000C7287" w:rsidRPr="000C7287" w:rsidRDefault="000C7287" w:rsidP="000C7287">
            <w:pPr>
              <w:widowControl/>
              <w:numPr>
                <w:ilvl w:val="0"/>
                <w:numId w:val="2"/>
              </w:numPr>
              <w:spacing w:before="100" w:beforeAutospacing="1" w:after="24"/>
              <w:ind w:left="384"/>
              <w:jc w:val="left"/>
              <w:rPr>
                <w:rFonts w:ascii="Arial" w:eastAsia="宋体" w:hAnsi="Arial" w:cs="Arial"/>
                <w:color w:val="252525"/>
                <w:kern w:val="0"/>
                <w:szCs w:val="21"/>
              </w:rPr>
            </w:pPr>
            <w:r w:rsidRPr="000C7287">
              <w:rPr>
                <w:rFonts w:ascii="Arial" w:eastAsia="宋体" w:hAnsi="Arial" w:cs="Arial"/>
                <w:color w:val="252525"/>
                <w:kern w:val="0"/>
                <w:szCs w:val="21"/>
              </w:rPr>
              <w:t>Parameters:</w:t>
            </w:r>
          </w:p>
          <w:tbl>
            <w:tblPr>
              <w:tblW w:w="0" w:type="auto"/>
              <w:tblCellSpacing w:w="0" w:type="dxa"/>
              <w:tblInd w:w="720" w:type="dxa"/>
              <w:tblCellMar>
                <w:top w:w="60" w:type="dxa"/>
                <w:left w:w="60" w:type="dxa"/>
                <w:bottom w:w="60" w:type="dxa"/>
                <w:right w:w="60" w:type="dxa"/>
              </w:tblCellMar>
              <w:tblLook w:val="04A0" w:firstRow="1" w:lastRow="0" w:firstColumn="1" w:lastColumn="0" w:noHBand="0" w:noVBand="1"/>
            </w:tblPr>
            <w:tblGrid>
              <w:gridCol w:w="967"/>
              <w:gridCol w:w="1590"/>
            </w:tblGrid>
            <w:tr w:rsidR="000C7287" w:rsidRPr="000C7287" w:rsidTr="000C7287">
              <w:trPr>
                <w:tblCellSpacing w:w="0" w:type="dxa"/>
              </w:trPr>
              <w:tc>
                <w:tcPr>
                  <w:tcW w:w="0" w:type="auto"/>
                  <w:vAlign w:val="center"/>
                  <w:hideMark/>
                </w:tcPr>
                <w:p w:rsidR="000C7287" w:rsidRPr="000C7287" w:rsidRDefault="000C7287" w:rsidP="000C7287">
                  <w:pPr>
                    <w:widowControl/>
                    <w:spacing w:before="240" w:after="240"/>
                    <w:jc w:val="left"/>
                    <w:rPr>
                      <w:rFonts w:ascii="宋体" w:eastAsia="宋体" w:hAnsi="宋体" w:cs="宋体"/>
                      <w:kern w:val="0"/>
                      <w:szCs w:val="21"/>
                    </w:rPr>
                  </w:pPr>
                  <w:r w:rsidRPr="000C7287">
                    <w:rPr>
                      <w:rFonts w:ascii="宋体" w:eastAsia="宋体" w:hAnsi="宋体" w:cs="宋体"/>
                      <w:b/>
                      <w:bCs/>
                      <w:kern w:val="0"/>
                      <w:szCs w:val="21"/>
                    </w:rPr>
                    <w:t>comPort</w:t>
                  </w:r>
                </w:p>
              </w:tc>
              <w:tc>
                <w:tcPr>
                  <w:tcW w:w="0" w:type="auto"/>
                  <w:vAlign w:val="center"/>
                  <w:hideMark/>
                </w:tcPr>
                <w:p w:rsidR="000C7287" w:rsidRPr="000C7287" w:rsidRDefault="000C7287" w:rsidP="000C7287">
                  <w:pPr>
                    <w:widowControl/>
                    <w:spacing w:before="240" w:after="240"/>
                    <w:jc w:val="left"/>
                    <w:rPr>
                      <w:rFonts w:ascii="宋体" w:eastAsia="宋体" w:hAnsi="宋体" w:cs="宋体"/>
                      <w:kern w:val="0"/>
                      <w:szCs w:val="21"/>
                    </w:rPr>
                  </w:pPr>
                  <w:r w:rsidRPr="000C7287">
                    <w:rPr>
                      <w:rFonts w:ascii="宋体" w:eastAsia="宋体" w:hAnsi="宋体" w:cs="宋体"/>
                      <w:kern w:val="0"/>
                      <w:szCs w:val="21"/>
                    </w:rPr>
                    <w:t>UART COM port</w:t>
                  </w:r>
                </w:p>
              </w:tc>
            </w:tr>
            <w:tr w:rsidR="000C7287" w:rsidRPr="000C7287" w:rsidTr="000C7287">
              <w:trPr>
                <w:tblCellSpacing w:w="0" w:type="dxa"/>
              </w:trPr>
              <w:tc>
                <w:tcPr>
                  <w:tcW w:w="0" w:type="auto"/>
                  <w:vAlign w:val="center"/>
                  <w:hideMark/>
                </w:tcPr>
                <w:p w:rsidR="000C7287" w:rsidRPr="000C7287" w:rsidRDefault="000C7287" w:rsidP="000C7287">
                  <w:pPr>
                    <w:widowControl/>
                    <w:spacing w:before="240" w:after="240"/>
                    <w:jc w:val="left"/>
                    <w:rPr>
                      <w:rFonts w:ascii="宋体" w:eastAsia="宋体" w:hAnsi="宋体" w:cs="宋体"/>
                      <w:kern w:val="0"/>
                      <w:szCs w:val="21"/>
                    </w:rPr>
                  </w:pPr>
                  <w:r w:rsidRPr="000C7287">
                    <w:rPr>
                      <w:rFonts w:ascii="宋体" w:eastAsia="宋体" w:hAnsi="宋体" w:cs="宋体"/>
                      <w:b/>
                      <w:bCs/>
                      <w:kern w:val="0"/>
                      <w:szCs w:val="21"/>
                    </w:rPr>
                    <w:t>baudRate</w:t>
                  </w:r>
                </w:p>
              </w:tc>
              <w:tc>
                <w:tcPr>
                  <w:tcW w:w="0" w:type="auto"/>
                  <w:vAlign w:val="center"/>
                  <w:hideMark/>
                </w:tcPr>
                <w:p w:rsidR="000C7287" w:rsidRPr="000C7287" w:rsidRDefault="000C7287" w:rsidP="000C7287">
                  <w:pPr>
                    <w:widowControl/>
                    <w:spacing w:before="240" w:after="240"/>
                    <w:jc w:val="left"/>
                    <w:rPr>
                      <w:rFonts w:ascii="宋体" w:eastAsia="宋体" w:hAnsi="宋体" w:cs="宋体"/>
                      <w:kern w:val="0"/>
                      <w:szCs w:val="21"/>
                    </w:rPr>
                  </w:pPr>
                  <w:r w:rsidRPr="000C7287">
                    <w:rPr>
                      <w:rFonts w:ascii="宋体" w:eastAsia="宋体" w:hAnsi="宋体" w:cs="宋体"/>
                      <w:kern w:val="0"/>
                      <w:szCs w:val="21"/>
                    </w:rPr>
                    <w:t>UART baud rate</w:t>
                  </w:r>
                </w:p>
              </w:tc>
            </w:tr>
          </w:tbl>
          <w:p w:rsidR="000C7287" w:rsidRPr="000C7287" w:rsidRDefault="000C7287" w:rsidP="000C7287">
            <w:pPr>
              <w:widowControl/>
              <w:numPr>
                <w:ilvl w:val="0"/>
                <w:numId w:val="3"/>
              </w:numPr>
              <w:spacing w:before="100" w:beforeAutospacing="1" w:after="24"/>
              <w:ind w:left="768"/>
              <w:jc w:val="left"/>
              <w:rPr>
                <w:rFonts w:ascii="Arial" w:eastAsia="宋体" w:hAnsi="Arial" w:cs="Arial"/>
                <w:color w:val="252525"/>
                <w:kern w:val="0"/>
                <w:szCs w:val="21"/>
              </w:rPr>
            </w:pPr>
            <w:r w:rsidRPr="000C7287">
              <w:rPr>
                <w:rFonts w:ascii="Arial" w:eastAsia="宋体" w:hAnsi="Arial" w:cs="Arial"/>
                <w:color w:val="252525"/>
                <w:kern w:val="0"/>
                <w:szCs w:val="21"/>
              </w:rPr>
              <w:t>Return - 0 if success, and a negative value if failed.</w:t>
            </w:r>
          </w:p>
          <w:p w:rsidR="000C7287" w:rsidRPr="000C7287" w:rsidRDefault="000C7287" w:rsidP="000C7287">
            <w:pPr>
              <w:widowControl/>
              <w:spacing w:before="72"/>
              <w:ind w:left="384"/>
              <w:jc w:val="left"/>
              <w:outlineLvl w:val="3"/>
              <w:rPr>
                <w:rFonts w:ascii="Arial" w:eastAsia="宋体" w:hAnsi="Arial" w:cs="Arial"/>
                <w:b/>
                <w:bCs/>
                <w:color w:val="000000"/>
                <w:kern w:val="0"/>
                <w:szCs w:val="21"/>
              </w:rPr>
            </w:pPr>
            <w:r w:rsidRPr="000C7287">
              <w:rPr>
                <w:rFonts w:ascii="Arial" w:eastAsia="宋体" w:hAnsi="Arial" w:cs="Arial"/>
                <w:b/>
                <w:bCs/>
                <w:color w:val="000000"/>
                <w:kern w:val="0"/>
                <w:szCs w:val="21"/>
              </w:rPr>
              <w:t>RadioToolClose</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38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INT32 RadioToolClose</w:t>
            </w:r>
            <w:r w:rsidRPr="000C7287">
              <w:rPr>
                <w:rFonts w:ascii="Courier New" w:eastAsia="宋体" w:hAnsi="Courier New" w:cs="Courier New"/>
                <w:color w:val="009900"/>
                <w:kern w:val="0"/>
                <w:sz w:val="20"/>
                <w:szCs w:val="20"/>
              </w:rPr>
              <w:t>()</w:t>
            </w:r>
          </w:p>
          <w:p w:rsidR="000C7287" w:rsidRPr="000C7287" w:rsidRDefault="000C7287" w:rsidP="000C7287">
            <w:pPr>
              <w:widowControl/>
              <w:numPr>
                <w:ilvl w:val="0"/>
                <w:numId w:val="4"/>
              </w:numPr>
              <w:spacing w:before="100" w:beforeAutospacing="1" w:after="24"/>
              <w:ind w:left="768"/>
              <w:jc w:val="left"/>
              <w:rPr>
                <w:rFonts w:ascii="Arial" w:eastAsia="宋体" w:hAnsi="Arial" w:cs="Arial"/>
                <w:color w:val="252525"/>
                <w:kern w:val="0"/>
                <w:szCs w:val="21"/>
              </w:rPr>
            </w:pPr>
            <w:r w:rsidRPr="000C7287">
              <w:rPr>
                <w:rFonts w:ascii="Arial" w:eastAsia="宋体" w:hAnsi="Arial" w:cs="Arial"/>
                <w:color w:val="252525"/>
                <w:kern w:val="0"/>
                <w:szCs w:val="21"/>
              </w:rPr>
              <w:t>Parameters:</w:t>
            </w:r>
          </w:p>
          <w:p w:rsidR="000C7287" w:rsidRPr="000C7287" w:rsidRDefault="000C7287" w:rsidP="000C7287">
            <w:pPr>
              <w:widowControl/>
              <w:numPr>
                <w:ilvl w:val="0"/>
                <w:numId w:val="4"/>
              </w:numPr>
              <w:spacing w:before="100" w:beforeAutospacing="1" w:after="24"/>
              <w:ind w:left="768"/>
              <w:jc w:val="left"/>
              <w:rPr>
                <w:rFonts w:ascii="Arial" w:eastAsia="宋体" w:hAnsi="Arial" w:cs="Arial"/>
                <w:color w:val="252525"/>
                <w:kern w:val="0"/>
                <w:szCs w:val="21"/>
              </w:rPr>
            </w:pPr>
            <w:r w:rsidRPr="000C7287">
              <w:rPr>
                <w:rFonts w:ascii="Arial" w:eastAsia="宋体" w:hAnsi="Arial" w:cs="Arial"/>
                <w:color w:val="252525"/>
                <w:kern w:val="0"/>
                <w:szCs w:val="21"/>
              </w:rPr>
              <w:t>Return - 0 if success, and a negative value if failed.</w:t>
            </w:r>
          </w:p>
          <w:p w:rsidR="000C7287" w:rsidRPr="000C7287" w:rsidRDefault="000C7287" w:rsidP="000C7287">
            <w:pPr>
              <w:widowControl/>
              <w:spacing w:before="72"/>
              <w:ind w:left="384"/>
              <w:jc w:val="left"/>
              <w:outlineLvl w:val="3"/>
              <w:rPr>
                <w:rFonts w:ascii="Arial" w:eastAsia="宋体" w:hAnsi="Arial" w:cs="Arial"/>
                <w:b/>
                <w:bCs/>
                <w:color w:val="000000"/>
                <w:kern w:val="0"/>
                <w:szCs w:val="21"/>
              </w:rPr>
            </w:pPr>
            <w:r w:rsidRPr="000C7287">
              <w:rPr>
                <w:rFonts w:ascii="Arial" w:eastAsia="宋体" w:hAnsi="Arial" w:cs="Arial"/>
                <w:b/>
                <w:bCs/>
                <w:color w:val="000000"/>
                <w:kern w:val="0"/>
                <w:szCs w:val="21"/>
              </w:rPr>
              <w:t>RadioStartTX</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38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INT32 RadioStartTX</w:t>
            </w:r>
            <w:r w:rsidRPr="000C7287">
              <w:rPr>
                <w:rFonts w:ascii="Courier New" w:eastAsia="宋体" w:hAnsi="Courier New" w:cs="Courier New"/>
                <w:color w:val="009900"/>
                <w:kern w:val="0"/>
                <w:sz w:val="20"/>
                <w:szCs w:val="20"/>
              </w:rPr>
              <w:t>(</w:t>
            </w:r>
            <w:r w:rsidRPr="000C7287">
              <w:rPr>
                <w:rFonts w:ascii="Courier New" w:eastAsia="宋体" w:hAnsi="Courier New" w:cs="Courier New"/>
                <w:color w:val="000000"/>
                <w:kern w:val="0"/>
                <w:sz w:val="20"/>
                <w:szCs w:val="20"/>
              </w:rPr>
              <w:t>RadioTxMode_e      eTxMode</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38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lastRenderedPageBreak/>
              <w:t xml:space="preserve">                   INT8               powerLevel_Tone</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38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Channel_e          eChannel</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38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RateIndex_e        eRate</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38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RadioPreamble_e    ePreamble</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38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RadioDataPattern_e eDataPattern</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38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UINT16             size</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38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UINT32             delay_amount</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38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UINT8              overrideCCA</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38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UINT8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pDstMac</w:t>
            </w:r>
            <w:r w:rsidRPr="000C7287">
              <w:rPr>
                <w:rFonts w:ascii="Courier New" w:eastAsia="宋体" w:hAnsi="Courier New" w:cs="Courier New"/>
                <w:color w:val="009900"/>
                <w:kern w:val="0"/>
                <w:sz w:val="20"/>
                <w:szCs w:val="20"/>
              </w:rPr>
              <w:t>)</w:t>
            </w:r>
          </w:p>
          <w:p w:rsidR="000C7287" w:rsidRPr="000C7287" w:rsidRDefault="000C7287" w:rsidP="000C7287">
            <w:pPr>
              <w:widowControl/>
              <w:numPr>
                <w:ilvl w:val="0"/>
                <w:numId w:val="5"/>
              </w:numPr>
              <w:spacing w:before="100" w:beforeAutospacing="1" w:after="24"/>
              <w:ind w:left="768"/>
              <w:jc w:val="left"/>
              <w:rPr>
                <w:rFonts w:ascii="Arial" w:eastAsia="宋体" w:hAnsi="Arial" w:cs="Arial"/>
                <w:color w:val="252525"/>
                <w:kern w:val="0"/>
                <w:szCs w:val="21"/>
              </w:rPr>
            </w:pPr>
            <w:r w:rsidRPr="000C7287">
              <w:rPr>
                <w:rFonts w:ascii="Arial" w:eastAsia="宋体" w:hAnsi="Arial" w:cs="Arial"/>
                <w:color w:val="252525"/>
                <w:kern w:val="0"/>
                <w:szCs w:val="21"/>
              </w:rPr>
              <w:t>Parameters:</w:t>
            </w:r>
          </w:p>
          <w:tbl>
            <w:tblPr>
              <w:tblW w:w="0" w:type="auto"/>
              <w:tblCellSpacing w:w="0" w:type="dxa"/>
              <w:tblInd w:w="720" w:type="dxa"/>
              <w:tblCellMar>
                <w:top w:w="60" w:type="dxa"/>
                <w:left w:w="60" w:type="dxa"/>
                <w:bottom w:w="60" w:type="dxa"/>
                <w:right w:w="60" w:type="dxa"/>
              </w:tblCellMar>
              <w:tblLook w:val="04A0" w:firstRow="1" w:lastRow="0" w:firstColumn="1" w:lastColumn="0" w:noHBand="0" w:noVBand="1"/>
            </w:tblPr>
            <w:tblGrid>
              <w:gridCol w:w="1708"/>
              <w:gridCol w:w="5580"/>
            </w:tblGrid>
            <w:tr w:rsidR="000C7287" w:rsidRPr="000C7287" w:rsidTr="000C7287">
              <w:trPr>
                <w:tblCellSpacing w:w="0" w:type="dxa"/>
              </w:trPr>
              <w:tc>
                <w:tcPr>
                  <w:tcW w:w="0" w:type="auto"/>
                  <w:vAlign w:val="center"/>
                  <w:hideMark/>
                </w:tcPr>
                <w:p w:rsidR="000C7287" w:rsidRPr="000C7287" w:rsidRDefault="000C7287" w:rsidP="000C7287">
                  <w:pPr>
                    <w:widowControl/>
                    <w:spacing w:before="240" w:after="240"/>
                    <w:jc w:val="left"/>
                    <w:rPr>
                      <w:rFonts w:ascii="宋体" w:eastAsia="宋体" w:hAnsi="宋体" w:cs="宋体"/>
                      <w:kern w:val="0"/>
                      <w:szCs w:val="21"/>
                    </w:rPr>
                  </w:pPr>
                  <w:r w:rsidRPr="000C7287">
                    <w:rPr>
                      <w:rFonts w:ascii="宋体" w:eastAsia="宋体" w:hAnsi="宋体" w:cs="宋体"/>
                      <w:b/>
                      <w:bCs/>
                      <w:kern w:val="0"/>
                      <w:szCs w:val="21"/>
                    </w:rPr>
                    <w:t>eTxMode</w:t>
                  </w:r>
                </w:p>
              </w:tc>
              <w:tc>
                <w:tcPr>
                  <w:tcW w:w="0" w:type="auto"/>
                  <w:vAlign w:val="center"/>
                  <w:hideMark/>
                </w:tcPr>
                <w:p w:rsidR="000C7287" w:rsidRPr="000C7287" w:rsidRDefault="000C7287" w:rsidP="000C7287">
                  <w:pPr>
                    <w:widowControl/>
                    <w:spacing w:before="240" w:after="240"/>
                    <w:jc w:val="left"/>
                    <w:rPr>
                      <w:rFonts w:ascii="宋体" w:eastAsia="宋体" w:hAnsi="宋体" w:cs="宋体"/>
                      <w:kern w:val="0"/>
                      <w:szCs w:val="21"/>
                    </w:rPr>
                  </w:pPr>
                  <w:r w:rsidRPr="000C7287">
                    <w:rPr>
                      <w:rFonts w:ascii="宋体" w:eastAsia="宋体" w:hAnsi="宋体" w:cs="宋体"/>
                      <w:kern w:val="0"/>
                      <w:szCs w:val="21"/>
                    </w:rPr>
                    <w:t>TX Mode enumerator, see the </w:t>
                  </w:r>
                  <w:hyperlink r:id="rId7" w:anchor="Struct_types" w:history="1">
                    <w:r w:rsidRPr="000C7287">
                      <w:rPr>
                        <w:rFonts w:ascii="宋体" w:eastAsia="宋体" w:hAnsi="宋体" w:cs="宋体"/>
                        <w:color w:val="0B0080"/>
                        <w:kern w:val="0"/>
                        <w:szCs w:val="21"/>
                        <w:u w:val="single"/>
                      </w:rPr>
                      <w:t>struct type</w:t>
                    </w:r>
                  </w:hyperlink>
                  <w:r w:rsidRPr="000C7287">
                    <w:rPr>
                      <w:rFonts w:ascii="宋体" w:eastAsia="宋体" w:hAnsi="宋体" w:cs="宋体"/>
                      <w:kern w:val="0"/>
                      <w:szCs w:val="21"/>
                    </w:rPr>
                    <w:t> below</w:t>
                  </w:r>
                </w:p>
              </w:tc>
            </w:tr>
            <w:tr w:rsidR="000C7287" w:rsidRPr="000C7287" w:rsidTr="000C7287">
              <w:trPr>
                <w:tblCellSpacing w:w="0" w:type="dxa"/>
              </w:trPr>
              <w:tc>
                <w:tcPr>
                  <w:tcW w:w="0" w:type="auto"/>
                  <w:vAlign w:val="center"/>
                  <w:hideMark/>
                </w:tcPr>
                <w:p w:rsidR="000C7287" w:rsidRPr="000C7287" w:rsidRDefault="000C7287" w:rsidP="000C7287">
                  <w:pPr>
                    <w:widowControl/>
                    <w:spacing w:before="240" w:after="240"/>
                    <w:jc w:val="left"/>
                    <w:rPr>
                      <w:rFonts w:ascii="宋体" w:eastAsia="宋体" w:hAnsi="宋体" w:cs="宋体"/>
                      <w:kern w:val="0"/>
                      <w:szCs w:val="21"/>
                    </w:rPr>
                  </w:pPr>
                  <w:r w:rsidRPr="000C7287">
                    <w:rPr>
                      <w:rFonts w:ascii="宋体" w:eastAsia="宋体" w:hAnsi="宋体" w:cs="宋体"/>
                      <w:b/>
                      <w:bCs/>
                      <w:kern w:val="0"/>
                      <w:szCs w:val="21"/>
                    </w:rPr>
                    <w:t>powerLevel_Tone</w:t>
                  </w:r>
                </w:p>
              </w:tc>
              <w:tc>
                <w:tcPr>
                  <w:tcW w:w="0" w:type="auto"/>
                  <w:vAlign w:val="center"/>
                  <w:hideMark/>
                </w:tcPr>
                <w:p w:rsidR="000C7287" w:rsidRPr="000C7287" w:rsidRDefault="000C7287" w:rsidP="000C7287">
                  <w:pPr>
                    <w:widowControl/>
                    <w:spacing w:before="240" w:after="240"/>
                    <w:jc w:val="left"/>
                    <w:rPr>
                      <w:rFonts w:ascii="宋体" w:eastAsia="宋体" w:hAnsi="宋体" w:cs="宋体"/>
                      <w:kern w:val="0"/>
                      <w:szCs w:val="21"/>
                    </w:rPr>
                  </w:pPr>
                  <w:r w:rsidRPr="000C7287">
                    <w:rPr>
                      <w:rFonts w:ascii="宋体" w:eastAsia="宋体" w:hAnsi="宋体" w:cs="宋体"/>
                      <w:kern w:val="0"/>
                      <w:szCs w:val="21"/>
                    </w:rPr>
                    <w:t>Power Level enumerator, see the </w:t>
                  </w:r>
                  <w:hyperlink r:id="rId8" w:anchor="Struct_types" w:history="1">
                    <w:r w:rsidRPr="000C7287">
                      <w:rPr>
                        <w:rFonts w:ascii="宋体" w:eastAsia="宋体" w:hAnsi="宋体" w:cs="宋体"/>
                        <w:color w:val="0B0080"/>
                        <w:kern w:val="0"/>
                        <w:szCs w:val="21"/>
                        <w:u w:val="single"/>
                      </w:rPr>
                      <w:t>struct type</w:t>
                    </w:r>
                  </w:hyperlink>
                  <w:r w:rsidRPr="000C7287">
                    <w:rPr>
                      <w:rFonts w:ascii="宋体" w:eastAsia="宋体" w:hAnsi="宋体" w:cs="宋体"/>
                      <w:kern w:val="0"/>
                      <w:szCs w:val="21"/>
                    </w:rPr>
                    <w:t> below</w:t>
                  </w:r>
                </w:p>
              </w:tc>
            </w:tr>
            <w:tr w:rsidR="000C7287" w:rsidRPr="000C7287" w:rsidTr="000C7287">
              <w:trPr>
                <w:tblCellSpacing w:w="0" w:type="dxa"/>
              </w:trPr>
              <w:tc>
                <w:tcPr>
                  <w:tcW w:w="0" w:type="auto"/>
                  <w:vAlign w:val="center"/>
                  <w:hideMark/>
                </w:tcPr>
                <w:p w:rsidR="000C7287" w:rsidRPr="000C7287" w:rsidRDefault="000C7287" w:rsidP="000C7287">
                  <w:pPr>
                    <w:widowControl/>
                    <w:spacing w:before="240" w:after="240"/>
                    <w:jc w:val="left"/>
                    <w:rPr>
                      <w:rFonts w:ascii="宋体" w:eastAsia="宋体" w:hAnsi="宋体" w:cs="宋体"/>
                      <w:kern w:val="0"/>
                      <w:szCs w:val="21"/>
                    </w:rPr>
                  </w:pPr>
                  <w:r w:rsidRPr="000C7287">
                    <w:rPr>
                      <w:rFonts w:ascii="宋体" w:eastAsia="宋体" w:hAnsi="宋体" w:cs="宋体"/>
                      <w:b/>
                      <w:bCs/>
                      <w:kern w:val="0"/>
                      <w:szCs w:val="21"/>
                    </w:rPr>
                    <w:t>eChannel</w:t>
                  </w:r>
                </w:p>
              </w:tc>
              <w:tc>
                <w:tcPr>
                  <w:tcW w:w="0" w:type="auto"/>
                  <w:vAlign w:val="center"/>
                  <w:hideMark/>
                </w:tcPr>
                <w:p w:rsidR="000C7287" w:rsidRPr="000C7287" w:rsidRDefault="000C7287" w:rsidP="000C7287">
                  <w:pPr>
                    <w:widowControl/>
                    <w:spacing w:before="240" w:after="240"/>
                    <w:jc w:val="left"/>
                    <w:rPr>
                      <w:rFonts w:ascii="宋体" w:eastAsia="宋体" w:hAnsi="宋体" w:cs="宋体"/>
                      <w:kern w:val="0"/>
                      <w:szCs w:val="21"/>
                    </w:rPr>
                  </w:pPr>
                  <w:r w:rsidRPr="000C7287">
                    <w:rPr>
                      <w:rFonts w:ascii="宋体" w:eastAsia="宋体" w:hAnsi="宋体" w:cs="宋体"/>
                      <w:kern w:val="0"/>
                      <w:szCs w:val="21"/>
                    </w:rPr>
                    <w:t>Channel enumerator, see the </w:t>
                  </w:r>
                  <w:hyperlink r:id="rId9" w:anchor="Struct_types" w:history="1">
                    <w:r w:rsidRPr="000C7287">
                      <w:rPr>
                        <w:rFonts w:ascii="宋体" w:eastAsia="宋体" w:hAnsi="宋体" w:cs="宋体"/>
                        <w:color w:val="0B0080"/>
                        <w:kern w:val="0"/>
                        <w:szCs w:val="21"/>
                        <w:u w:val="single"/>
                      </w:rPr>
                      <w:t>struct type</w:t>
                    </w:r>
                  </w:hyperlink>
                  <w:r w:rsidRPr="000C7287">
                    <w:rPr>
                      <w:rFonts w:ascii="宋体" w:eastAsia="宋体" w:hAnsi="宋体" w:cs="宋体"/>
                      <w:kern w:val="0"/>
                      <w:szCs w:val="21"/>
                    </w:rPr>
                    <w:t> below</w:t>
                  </w:r>
                </w:p>
              </w:tc>
            </w:tr>
            <w:tr w:rsidR="000C7287" w:rsidRPr="000C7287" w:rsidTr="000C7287">
              <w:trPr>
                <w:tblCellSpacing w:w="0" w:type="dxa"/>
              </w:trPr>
              <w:tc>
                <w:tcPr>
                  <w:tcW w:w="0" w:type="auto"/>
                  <w:vAlign w:val="center"/>
                  <w:hideMark/>
                </w:tcPr>
                <w:p w:rsidR="000C7287" w:rsidRPr="000C7287" w:rsidRDefault="000C7287" w:rsidP="000C7287">
                  <w:pPr>
                    <w:widowControl/>
                    <w:spacing w:before="240" w:after="240"/>
                    <w:jc w:val="left"/>
                    <w:rPr>
                      <w:rFonts w:ascii="宋体" w:eastAsia="宋体" w:hAnsi="宋体" w:cs="宋体"/>
                      <w:kern w:val="0"/>
                      <w:szCs w:val="21"/>
                    </w:rPr>
                  </w:pPr>
                  <w:r w:rsidRPr="000C7287">
                    <w:rPr>
                      <w:rFonts w:ascii="宋体" w:eastAsia="宋体" w:hAnsi="宋体" w:cs="宋体"/>
                      <w:b/>
                      <w:bCs/>
                      <w:kern w:val="0"/>
                      <w:szCs w:val="21"/>
                    </w:rPr>
                    <w:t>eRate</w:t>
                  </w:r>
                </w:p>
              </w:tc>
              <w:tc>
                <w:tcPr>
                  <w:tcW w:w="0" w:type="auto"/>
                  <w:vAlign w:val="center"/>
                  <w:hideMark/>
                </w:tcPr>
                <w:p w:rsidR="000C7287" w:rsidRPr="000C7287" w:rsidRDefault="000C7287" w:rsidP="000C7287">
                  <w:pPr>
                    <w:widowControl/>
                    <w:spacing w:before="240" w:after="240"/>
                    <w:jc w:val="left"/>
                    <w:rPr>
                      <w:rFonts w:ascii="宋体" w:eastAsia="宋体" w:hAnsi="宋体" w:cs="宋体"/>
                      <w:kern w:val="0"/>
                      <w:szCs w:val="21"/>
                    </w:rPr>
                  </w:pPr>
                  <w:r w:rsidRPr="000C7287">
                    <w:rPr>
                      <w:rFonts w:ascii="宋体" w:eastAsia="宋体" w:hAnsi="宋体" w:cs="宋体"/>
                      <w:kern w:val="0"/>
                      <w:szCs w:val="21"/>
                    </w:rPr>
                    <w:t>Rate enumerator, see the </w:t>
                  </w:r>
                  <w:hyperlink r:id="rId10" w:anchor="Struct_types" w:history="1">
                    <w:r w:rsidRPr="000C7287">
                      <w:rPr>
                        <w:rFonts w:ascii="宋体" w:eastAsia="宋体" w:hAnsi="宋体" w:cs="宋体"/>
                        <w:color w:val="0B0080"/>
                        <w:kern w:val="0"/>
                        <w:szCs w:val="21"/>
                        <w:u w:val="single"/>
                      </w:rPr>
                      <w:t>struct type</w:t>
                    </w:r>
                  </w:hyperlink>
                  <w:r w:rsidRPr="000C7287">
                    <w:rPr>
                      <w:rFonts w:ascii="宋体" w:eastAsia="宋体" w:hAnsi="宋体" w:cs="宋体"/>
                      <w:kern w:val="0"/>
                      <w:szCs w:val="21"/>
                    </w:rPr>
                    <w:t> below</w:t>
                  </w:r>
                </w:p>
              </w:tc>
            </w:tr>
            <w:tr w:rsidR="000C7287" w:rsidRPr="000C7287" w:rsidTr="000C7287">
              <w:trPr>
                <w:tblCellSpacing w:w="0" w:type="dxa"/>
              </w:trPr>
              <w:tc>
                <w:tcPr>
                  <w:tcW w:w="0" w:type="auto"/>
                  <w:vAlign w:val="center"/>
                  <w:hideMark/>
                </w:tcPr>
                <w:p w:rsidR="000C7287" w:rsidRPr="000C7287" w:rsidRDefault="000C7287" w:rsidP="000C7287">
                  <w:pPr>
                    <w:widowControl/>
                    <w:spacing w:before="240" w:after="240"/>
                    <w:jc w:val="left"/>
                    <w:rPr>
                      <w:rFonts w:ascii="宋体" w:eastAsia="宋体" w:hAnsi="宋体" w:cs="宋体"/>
                      <w:kern w:val="0"/>
                      <w:szCs w:val="21"/>
                    </w:rPr>
                  </w:pPr>
                  <w:r w:rsidRPr="000C7287">
                    <w:rPr>
                      <w:rFonts w:ascii="宋体" w:eastAsia="宋体" w:hAnsi="宋体" w:cs="宋体"/>
                      <w:b/>
                      <w:bCs/>
                      <w:kern w:val="0"/>
                      <w:szCs w:val="21"/>
                    </w:rPr>
                    <w:t>ePreamble</w:t>
                  </w:r>
                </w:p>
              </w:tc>
              <w:tc>
                <w:tcPr>
                  <w:tcW w:w="0" w:type="auto"/>
                  <w:vAlign w:val="center"/>
                  <w:hideMark/>
                </w:tcPr>
                <w:p w:rsidR="000C7287" w:rsidRPr="000C7287" w:rsidRDefault="000C7287" w:rsidP="000C7287">
                  <w:pPr>
                    <w:widowControl/>
                    <w:spacing w:before="240" w:after="240"/>
                    <w:jc w:val="left"/>
                    <w:rPr>
                      <w:rFonts w:ascii="宋体" w:eastAsia="宋体" w:hAnsi="宋体" w:cs="宋体"/>
                      <w:kern w:val="0"/>
                      <w:szCs w:val="21"/>
                    </w:rPr>
                  </w:pPr>
                  <w:r w:rsidRPr="000C7287">
                    <w:rPr>
                      <w:rFonts w:ascii="宋体" w:eastAsia="宋体" w:hAnsi="宋体" w:cs="宋体"/>
                      <w:kern w:val="0"/>
                      <w:szCs w:val="21"/>
                    </w:rPr>
                    <w:t>Preamble enumerator, see the </w:t>
                  </w:r>
                  <w:hyperlink r:id="rId11" w:anchor="Struct_types" w:history="1">
                    <w:r w:rsidRPr="000C7287">
                      <w:rPr>
                        <w:rFonts w:ascii="宋体" w:eastAsia="宋体" w:hAnsi="宋体" w:cs="宋体"/>
                        <w:color w:val="0B0080"/>
                        <w:kern w:val="0"/>
                        <w:szCs w:val="21"/>
                        <w:u w:val="single"/>
                      </w:rPr>
                      <w:t>struct type</w:t>
                    </w:r>
                  </w:hyperlink>
                  <w:r w:rsidRPr="000C7287">
                    <w:rPr>
                      <w:rFonts w:ascii="宋体" w:eastAsia="宋体" w:hAnsi="宋体" w:cs="宋体"/>
                      <w:kern w:val="0"/>
                      <w:szCs w:val="21"/>
                    </w:rPr>
                    <w:t> below</w:t>
                  </w:r>
                </w:p>
              </w:tc>
            </w:tr>
            <w:tr w:rsidR="000C7287" w:rsidRPr="000C7287" w:rsidTr="000C7287">
              <w:trPr>
                <w:tblCellSpacing w:w="0" w:type="dxa"/>
              </w:trPr>
              <w:tc>
                <w:tcPr>
                  <w:tcW w:w="0" w:type="auto"/>
                  <w:vAlign w:val="center"/>
                  <w:hideMark/>
                </w:tcPr>
                <w:p w:rsidR="000C7287" w:rsidRPr="000C7287" w:rsidRDefault="000C7287" w:rsidP="000C7287">
                  <w:pPr>
                    <w:widowControl/>
                    <w:spacing w:before="240" w:after="240"/>
                    <w:jc w:val="left"/>
                    <w:rPr>
                      <w:rFonts w:ascii="宋体" w:eastAsia="宋体" w:hAnsi="宋体" w:cs="宋体"/>
                      <w:kern w:val="0"/>
                      <w:szCs w:val="21"/>
                    </w:rPr>
                  </w:pPr>
                  <w:r w:rsidRPr="000C7287">
                    <w:rPr>
                      <w:rFonts w:ascii="宋体" w:eastAsia="宋体" w:hAnsi="宋体" w:cs="宋体"/>
                      <w:b/>
                      <w:bCs/>
                      <w:kern w:val="0"/>
                      <w:szCs w:val="21"/>
                    </w:rPr>
                    <w:t>eDataPattern</w:t>
                  </w:r>
                </w:p>
              </w:tc>
              <w:tc>
                <w:tcPr>
                  <w:tcW w:w="0" w:type="auto"/>
                  <w:vAlign w:val="center"/>
                  <w:hideMark/>
                </w:tcPr>
                <w:p w:rsidR="000C7287" w:rsidRPr="000C7287" w:rsidRDefault="000C7287" w:rsidP="000C7287">
                  <w:pPr>
                    <w:widowControl/>
                    <w:spacing w:before="240" w:after="240"/>
                    <w:jc w:val="left"/>
                    <w:rPr>
                      <w:rFonts w:ascii="宋体" w:eastAsia="宋体" w:hAnsi="宋体" w:cs="宋体"/>
                      <w:kern w:val="0"/>
                      <w:szCs w:val="21"/>
                    </w:rPr>
                  </w:pPr>
                  <w:r w:rsidRPr="000C7287">
                    <w:rPr>
                      <w:rFonts w:ascii="宋体" w:eastAsia="宋体" w:hAnsi="宋体" w:cs="宋体"/>
                      <w:kern w:val="0"/>
                      <w:szCs w:val="21"/>
                    </w:rPr>
                    <w:t>Data Pattern enumerator, see the </w:t>
                  </w:r>
                  <w:hyperlink r:id="rId12" w:anchor="Struct_types" w:history="1">
                    <w:r w:rsidRPr="000C7287">
                      <w:rPr>
                        <w:rFonts w:ascii="宋体" w:eastAsia="宋体" w:hAnsi="宋体" w:cs="宋体"/>
                        <w:color w:val="0B0080"/>
                        <w:kern w:val="0"/>
                        <w:szCs w:val="21"/>
                        <w:u w:val="single"/>
                      </w:rPr>
                      <w:t>struct type</w:t>
                    </w:r>
                  </w:hyperlink>
                  <w:r w:rsidRPr="000C7287">
                    <w:rPr>
                      <w:rFonts w:ascii="宋体" w:eastAsia="宋体" w:hAnsi="宋体" w:cs="宋体"/>
                      <w:kern w:val="0"/>
                      <w:szCs w:val="21"/>
                    </w:rPr>
                    <w:t> below</w:t>
                  </w:r>
                </w:p>
              </w:tc>
            </w:tr>
            <w:tr w:rsidR="000C7287" w:rsidRPr="000C7287" w:rsidTr="000C7287">
              <w:trPr>
                <w:tblCellSpacing w:w="0" w:type="dxa"/>
              </w:trPr>
              <w:tc>
                <w:tcPr>
                  <w:tcW w:w="0" w:type="auto"/>
                  <w:vAlign w:val="center"/>
                  <w:hideMark/>
                </w:tcPr>
                <w:p w:rsidR="000C7287" w:rsidRPr="000C7287" w:rsidRDefault="000C7287" w:rsidP="000C7287">
                  <w:pPr>
                    <w:widowControl/>
                    <w:spacing w:before="240" w:after="240"/>
                    <w:jc w:val="left"/>
                    <w:rPr>
                      <w:rFonts w:ascii="宋体" w:eastAsia="宋体" w:hAnsi="宋体" w:cs="宋体"/>
                      <w:kern w:val="0"/>
                      <w:szCs w:val="21"/>
                    </w:rPr>
                  </w:pPr>
                  <w:r w:rsidRPr="000C7287">
                    <w:rPr>
                      <w:rFonts w:ascii="宋体" w:eastAsia="宋体" w:hAnsi="宋体" w:cs="宋体"/>
                      <w:b/>
                      <w:bCs/>
                      <w:kern w:val="0"/>
                      <w:szCs w:val="21"/>
                    </w:rPr>
                    <w:t>size</w:t>
                  </w:r>
                </w:p>
              </w:tc>
              <w:tc>
                <w:tcPr>
                  <w:tcW w:w="0" w:type="auto"/>
                  <w:vAlign w:val="center"/>
                  <w:hideMark/>
                </w:tcPr>
                <w:p w:rsidR="000C7287" w:rsidRPr="000C7287" w:rsidRDefault="000C7287" w:rsidP="000C7287">
                  <w:pPr>
                    <w:widowControl/>
                    <w:spacing w:before="240" w:after="240"/>
                    <w:jc w:val="left"/>
                    <w:rPr>
                      <w:rFonts w:ascii="宋体" w:eastAsia="宋体" w:hAnsi="宋体" w:cs="宋体"/>
                      <w:kern w:val="0"/>
                      <w:szCs w:val="21"/>
                    </w:rPr>
                  </w:pPr>
                  <w:r w:rsidRPr="000C7287">
                    <w:rPr>
                      <w:rFonts w:ascii="宋体" w:eastAsia="宋体" w:hAnsi="宋体" w:cs="宋体"/>
                      <w:kern w:val="0"/>
                      <w:szCs w:val="21"/>
                    </w:rPr>
                    <w:t>TX packet size, 1400 bytes maximum</w:t>
                  </w:r>
                </w:p>
              </w:tc>
            </w:tr>
            <w:tr w:rsidR="000C7287" w:rsidRPr="000C7287" w:rsidTr="000C7287">
              <w:trPr>
                <w:tblCellSpacing w:w="0" w:type="dxa"/>
              </w:trPr>
              <w:tc>
                <w:tcPr>
                  <w:tcW w:w="0" w:type="auto"/>
                  <w:vAlign w:val="center"/>
                  <w:hideMark/>
                </w:tcPr>
                <w:p w:rsidR="000C7287" w:rsidRPr="000C7287" w:rsidRDefault="000C7287" w:rsidP="000C7287">
                  <w:pPr>
                    <w:widowControl/>
                    <w:spacing w:before="240" w:after="240"/>
                    <w:jc w:val="left"/>
                    <w:rPr>
                      <w:rFonts w:ascii="宋体" w:eastAsia="宋体" w:hAnsi="宋体" w:cs="宋体"/>
                      <w:kern w:val="0"/>
                      <w:szCs w:val="21"/>
                    </w:rPr>
                  </w:pPr>
                  <w:r w:rsidRPr="000C7287">
                    <w:rPr>
                      <w:rFonts w:ascii="宋体" w:eastAsia="宋体" w:hAnsi="宋体" w:cs="宋体"/>
                      <w:b/>
                      <w:bCs/>
                      <w:kern w:val="0"/>
                      <w:szCs w:val="21"/>
                    </w:rPr>
                    <w:t>delay_amount</w:t>
                  </w:r>
                </w:p>
              </w:tc>
              <w:tc>
                <w:tcPr>
                  <w:tcW w:w="0" w:type="auto"/>
                  <w:vAlign w:val="center"/>
                  <w:hideMark/>
                </w:tcPr>
                <w:p w:rsidR="000C7287" w:rsidRPr="000C7287" w:rsidRDefault="000C7287" w:rsidP="000C7287">
                  <w:pPr>
                    <w:widowControl/>
                    <w:spacing w:before="240" w:after="240"/>
                    <w:jc w:val="left"/>
                    <w:rPr>
                      <w:rFonts w:ascii="宋体" w:eastAsia="宋体" w:hAnsi="宋体" w:cs="宋体"/>
                      <w:kern w:val="0"/>
                      <w:szCs w:val="21"/>
                    </w:rPr>
                  </w:pPr>
                  <w:r w:rsidRPr="000C7287">
                    <w:rPr>
                      <w:rFonts w:ascii="宋体" w:eastAsia="宋体" w:hAnsi="宋体" w:cs="宋体"/>
                      <w:kern w:val="0"/>
                      <w:szCs w:val="21"/>
                    </w:rPr>
                    <w:t>delay time in microsecond (mSec), minimum of 50 mSec</w:t>
                  </w:r>
                </w:p>
              </w:tc>
            </w:tr>
            <w:tr w:rsidR="000C7287" w:rsidRPr="000C7287" w:rsidTr="000C7287">
              <w:trPr>
                <w:tblCellSpacing w:w="0" w:type="dxa"/>
              </w:trPr>
              <w:tc>
                <w:tcPr>
                  <w:tcW w:w="0" w:type="auto"/>
                  <w:vAlign w:val="center"/>
                  <w:hideMark/>
                </w:tcPr>
                <w:p w:rsidR="000C7287" w:rsidRPr="000C7287" w:rsidRDefault="000C7287" w:rsidP="000C7287">
                  <w:pPr>
                    <w:widowControl/>
                    <w:spacing w:before="240" w:after="240"/>
                    <w:jc w:val="left"/>
                    <w:rPr>
                      <w:rFonts w:ascii="宋体" w:eastAsia="宋体" w:hAnsi="宋体" w:cs="宋体"/>
                      <w:kern w:val="0"/>
                      <w:szCs w:val="21"/>
                    </w:rPr>
                  </w:pPr>
                  <w:r w:rsidRPr="000C7287">
                    <w:rPr>
                      <w:rFonts w:ascii="宋体" w:eastAsia="宋体" w:hAnsi="宋体" w:cs="宋体"/>
                      <w:b/>
                      <w:bCs/>
                      <w:kern w:val="0"/>
                      <w:szCs w:val="21"/>
                    </w:rPr>
                    <w:t>overrideCCA</w:t>
                  </w:r>
                </w:p>
              </w:tc>
              <w:tc>
                <w:tcPr>
                  <w:tcW w:w="0" w:type="auto"/>
                  <w:vAlign w:val="center"/>
                  <w:hideMark/>
                </w:tcPr>
                <w:p w:rsidR="000C7287" w:rsidRPr="000C7287" w:rsidRDefault="000C7287" w:rsidP="000C7287">
                  <w:pPr>
                    <w:widowControl/>
                    <w:spacing w:before="240" w:after="240"/>
                    <w:jc w:val="left"/>
                    <w:rPr>
                      <w:rFonts w:ascii="宋体" w:eastAsia="宋体" w:hAnsi="宋体" w:cs="宋体"/>
                      <w:kern w:val="0"/>
                      <w:szCs w:val="21"/>
                    </w:rPr>
                  </w:pPr>
                  <w:r w:rsidRPr="000C7287">
                    <w:rPr>
                      <w:rFonts w:ascii="宋体" w:eastAsia="宋体" w:hAnsi="宋体" w:cs="宋体"/>
                      <w:kern w:val="0"/>
                      <w:szCs w:val="21"/>
                    </w:rPr>
                    <w:t>Yes or No</w:t>
                  </w:r>
                </w:p>
              </w:tc>
            </w:tr>
            <w:tr w:rsidR="000C7287" w:rsidRPr="000C7287" w:rsidTr="000C7287">
              <w:trPr>
                <w:tblCellSpacing w:w="0" w:type="dxa"/>
              </w:trPr>
              <w:tc>
                <w:tcPr>
                  <w:tcW w:w="0" w:type="auto"/>
                  <w:vAlign w:val="center"/>
                  <w:hideMark/>
                </w:tcPr>
                <w:p w:rsidR="000C7287" w:rsidRPr="000C7287" w:rsidRDefault="000C7287" w:rsidP="000C7287">
                  <w:pPr>
                    <w:widowControl/>
                    <w:spacing w:before="240" w:after="240"/>
                    <w:jc w:val="left"/>
                    <w:rPr>
                      <w:rFonts w:ascii="宋体" w:eastAsia="宋体" w:hAnsi="宋体" w:cs="宋体"/>
                      <w:kern w:val="0"/>
                      <w:szCs w:val="21"/>
                    </w:rPr>
                  </w:pPr>
                  <w:r w:rsidRPr="000C7287">
                    <w:rPr>
                      <w:rFonts w:ascii="宋体" w:eastAsia="宋体" w:hAnsi="宋体" w:cs="宋体"/>
                      <w:b/>
                      <w:bCs/>
                      <w:kern w:val="0"/>
                      <w:szCs w:val="21"/>
                    </w:rPr>
                    <w:lastRenderedPageBreak/>
                    <w:t>pDstMac</w:t>
                  </w:r>
                </w:p>
              </w:tc>
              <w:tc>
                <w:tcPr>
                  <w:tcW w:w="0" w:type="auto"/>
                  <w:vAlign w:val="center"/>
                  <w:hideMark/>
                </w:tcPr>
                <w:p w:rsidR="000C7287" w:rsidRPr="000C7287" w:rsidRDefault="000C7287" w:rsidP="000C7287">
                  <w:pPr>
                    <w:widowControl/>
                    <w:spacing w:before="240" w:after="240"/>
                    <w:jc w:val="left"/>
                    <w:rPr>
                      <w:rFonts w:ascii="宋体" w:eastAsia="宋体" w:hAnsi="宋体" w:cs="宋体"/>
                      <w:kern w:val="0"/>
                      <w:szCs w:val="21"/>
                    </w:rPr>
                  </w:pPr>
                  <w:r w:rsidRPr="000C7287">
                    <w:rPr>
                      <w:rFonts w:ascii="宋体" w:eastAsia="宋体" w:hAnsi="宋体" w:cs="宋体"/>
                      <w:kern w:val="0"/>
                      <w:szCs w:val="21"/>
                    </w:rPr>
                    <w:t>Destination MAC address</w:t>
                  </w:r>
                </w:p>
              </w:tc>
            </w:tr>
          </w:tbl>
          <w:p w:rsidR="000C7287" w:rsidRPr="000C7287" w:rsidRDefault="000C7287" w:rsidP="000C7287">
            <w:pPr>
              <w:widowControl/>
              <w:numPr>
                <w:ilvl w:val="0"/>
                <w:numId w:val="6"/>
              </w:numPr>
              <w:spacing w:before="100" w:beforeAutospacing="1" w:after="24"/>
              <w:ind w:left="1152"/>
              <w:jc w:val="left"/>
              <w:rPr>
                <w:rFonts w:ascii="Arial" w:eastAsia="宋体" w:hAnsi="Arial" w:cs="Arial"/>
                <w:color w:val="252525"/>
                <w:kern w:val="0"/>
                <w:szCs w:val="21"/>
              </w:rPr>
            </w:pPr>
            <w:r w:rsidRPr="000C7287">
              <w:rPr>
                <w:rFonts w:ascii="Arial" w:eastAsia="宋体" w:hAnsi="Arial" w:cs="Arial"/>
                <w:color w:val="252525"/>
                <w:kern w:val="0"/>
                <w:szCs w:val="21"/>
              </w:rPr>
              <w:t>Return - 0 if success, and a negative value if failed.</w:t>
            </w:r>
          </w:p>
          <w:p w:rsidR="000C7287" w:rsidRPr="000C7287" w:rsidRDefault="000C7287" w:rsidP="000C7287">
            <w:pPr>
              <w:widowControl/>
              <w:spacing w:before="72"/>
              <w:ind w:left="768"/>
              <w:jc w:val="left"/>
              <w:outlineLvl w:val="3"/>
              <w:rPr>
                <w:rFonts w:ascii="Arial" w:eastAsia="宋体" w:hAnsi="Arial" w:cs="Arial"/>
                <w:b/>
                <w:bCs/>
                <w:color w:val="000000"/>
                <w:kern w:val="0"/>
                <w:szCs w:val="21"/>
              </w:rPr>
            </w:pPr>
            <w:r w:rsidRPr="000C7287">
              <w:rPr>
                <w:rFonts w:ascii="Arial" w:eastAsia="宋体" w:hAnsi="Arial" w:cs="Arial"/>
                <w:b/>
                <w:bCs/>
                <w:color w:val="000000"/>
                <w:kern w:val="0"/>
                <w:szCs w:val="21"/>
              </w:rPr>
              <w:t>RadioStopTX</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768"/>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INT32 RadioStopTX</w:t>
            </w:r>
            <w:r w:rsidRPr="000C7287">
              <w:rPr>
                <w:rFonts w:ascii="Courier New" w:eastAsia="宋体" w:hAnsi="Courier New" w:cs="Courier New"/>
                <w:color w:val="009900"/>
                <w:kern w:val="0"/>
                <w:sz w:val="20"/>
                <w:szCs w:val="20"/>
              </w:rPr>
              <w:t>(</w:t>
            </w:r>
            <w:r w:rsidRPr="000C7287">
              <w:rPr>
                <w:rFonts w:ascii="Courier New" w:eastAsia="宋体" w:hAnsi="Courier New" w:cs="Courier New"/>
                <w:color w:val="000000"/>
                <w:kern w:val="0"/>
                <w:sz w:val="20"/>
                <w:szCs w:val="20"/>
              </w:rPr>
              <w:t>RadioTxMode_e eTxMode</w:t>
            </w:r>
            <w:r w:rsidRPr="000C7287">
              <w:rPr>
                <w:rFonts w:ascii="Courier New" w:eastAsia="宋体" w:hAnsi="Courier New" w:cs="Courier New"/>
                <w:color w:val="009900"/>
                <w:kern w:val="0"/>
                <w:sz w:val="20"/>
                <w:szCs w:val="20"/>
              </w:rPr>
              <w:t>)</w:t>
            </w:r>
          </w:p>
          <w:p w:rsidR="000C7287" w:rsidRPr="000C7287" w:rsidRDefault="000C7287" w:rsidP="000C7287">
            <w:pPr>
              <w:widowControl/>
              <w:numPr>
                <w:ilvl w:val="0"/>
                <w:numId w:val="7"/>
              </w:numPr>
              <w:spacing w:before="100" w:beforeAutospacing="1" w:after="24"/>
              <w:ind w:left="1152"/>
              <w:jc w:val="left"/>
              <w:rPr>
                <w:rFonts w:ascii="Arial" w:eastAsia="宋体" w:hAnsi="Arial" w:cs="Arial"/>
                <w:color w:val="252525"/>
                <w:kern w:val="0"/>
                <w:szCs w:val="21"/>
              </w:rPr>
            </w:pPr>
            <w:r w:rsidRPr="000C7287">
              <w:rPr>
                <w:rFonts w:ascii="Arial" w:eastAsia="宋体" w:hAnsi="Arial" w:cs="Arial"/>
                <w:color w:val="252525"/>
                <w:kern w:val="0"/>
                <w:szCs w:val="21"/>
              </w:rPr>
              <w:t>Parameters:</w:t>
            </w:r>
          </w:p>
          <w:tbl>
            <w:tblPr>
              <w:tblW w:w="0" w:type="auto"/>
              <w:tblCellSpacing w:w="0" w:type="dxa"/>
              <w:tblInd w:w="720" w:type="dxa"/>
              <w:tblCellMar>
                <w:top w:w="60" w:type="dxa"/>
                <w:left w:w="60" w:type="dxa"/>
                <w:bottom w:w="60" w:type="dxa"/>
                <w:right w:w="60" w:type="dxa"/>
              </w:tblCellMar>
              <w:tblLook w:val="04A0" w:firstRow="1" w:lastRow="0" w:firstColumn="1" w:lastColumn="0" w:noHBand="0" w:noVBand="1"/>
            </w:tblPr>
            <w:tblGrid>
              <w:gridCol w:w="861"/>
              <w:gridCol w:w="5055"/>
            </w:tblGrid>
            <w:tr w:rsidR="000C7287" w:rsidRPr="000C7287" w:rsidTr="000C7287">
              <w:trPr>
                <w:tblCellSpacing w:w="0" w:type="dxa"/>
              </w:trPr>
              <w:tc>
                <w:tcPr>
                  <w:tcW w:w="0" w:type="auto"/>
                  <w:vAlign w:val="center"/>
                  <w:hideMark/>
                </w:tcPr>
                <w:p w:rsidR="000C7287" w:rsidRPr="000C7287" w:rsidRDefault="000C7287" w:rsidP="000C7287">
                  <w:pPr>
                    <w:widowControl/>
                    <w:spacing w:before="240" w:after="240"/>
                    <w:jc w:val="left"/>
                    <w:rPr>
                      <w:rFonts w:ascii="宋体" w:eastAsia="宋体" w:hAnsi="宋体" w:cs="宋体"/>
                      <w:kern w:val="0"/>
                      <w:szCs w:val="21"/>
                    </w:rPr>
                  </w:pPr>
                  <w:r w:rsidRPr="000C7287">
                    <w:rPr>
                      <w:rFonts w:ascii="宋体" w:eastAsia="宋体" w:hAnsi="宋体" w:cs="宋体"/>
                      <w:b/>
                      <w:bCs/>
                      <w:kern w:val="0"/>
                      <w:szCs w:val="21"/>
                    </w:rPr>
                    <w:t>eTxMode</w:t>
                  </w:r>
                </w:p>
              </w:tc>
              <w:tc>
                <w:tcPr>
                  <w:tcW w:w="0" w:type="auto"/>
                  <w:vAlign w:val="center"/>
                  <w:hideMark/>
                </w:tcPr>
                <w:p w:rsidR="000C7287" w:rsidRPr="000C7287" w:rsidRDefault="000C7287" w:rsidP="000C7287">
                  <w:pPr>
                    <w:widowControl/>
                    <w:spacing w:before="240" w:after="240"/>
                    <w:jc w:val="left"/>
                    <w:rPr>
                      <w:rFonts w:ascii="宋体" w:eastAsia="宋体" w:hAnsi="宋体" w:cs="宋体"/>
                      <w:kern w:val="0"/>
                      <w:szCs w:val="21"/>
                    </w:rPr>
                  </w:pPr>
                  <w:r w:rsidRPr="000C7287">
                    <w:rPr>
                      <w:rFonts w:ascii="宋体" w:eastAsia="宋体" w:hAnsi="宋体" w:cs="宋体"/>
                      <w:kern w:val="0"/>
                      <w:szCs w:val="21"/>
                    </w:rPr>
                    <w:t>TX Mode enumerator, see the </w:t>
                  </w:r>
                  <w:hyperlink r:id="rId13" w:anchor="Struct_types" w:history="1">
                    <w:r w:rsidRPr="000C7287">
                      <w:rPr>
                        <w:rFonts w:ascii="宋体" w:eastAsia="宋体" w:hAnsi="宋体" w:cs="宋体"/>
                        <w:color w:val="0B0080"/>
                        <w:kern w:val="0"/>
                        <w:szCs w:val="21"/>
                        <w:u w:val="single"/>
                      </w:rPr>
                      <w:t>struct type</w:t>
                    </w:r>
                  </w:hyperlink>
                  <w:r w:rsidRPr="000C7287">
                    <w:rPr>
                      <w:rFonts w:ascii="宋体" w:eastAsia="宋体" w:hAnsi="宋体" w:cs="宋体"/>
                      <w:kern w:val="0"/>
                      <w:szCs w:val="21"/>
                    </w:rPr>
                    <w:t> below</w:t>
                  </w:r>
                </w:p>
              </w:tc>
            </w:tr>
          </w:tbl>
          <w:p w:rsidR="000C7287" w:rsidRPr="000C7287" w:rsidRDefault="000C7287" w:rsidP="000C7287">
            <w:pPr>
              <w:widowControl/>
              <w:numPr>
                <w:ilvl w:val="0"/>
                <w:numId w:val="8"/>
              </w:numPr>
              <w:spacing w:before="100" w:beforeAutospacing="1" w:after="24"/>
              <w:ind w:left="1536"/>
              <w:jc w:val="left"/>
              <w:rPr>
                <w:rFonts w:ascii="Arial" w:eastAsia="宋体" w:hAnsi="Arial" w:cs="Arial"/>
                <w:color w:val="252525"/>
                <w:kern w:val="0"/>
                <w:szCs w:val="21"/>
              </w:rPr>
            </w:pPr>
            <w:r w:rsidRPr="000C7287">
              <w:rPr>
                <w:rFonts w:ascii="Arial" w:eastAsia="宋体" w:hAnsi="Arial" w:cs="Arial"/>
                <w:color w:val="252525"/>
                <w:kern w:val="0"/>
                <w:szCs w:val="21"/>
              </w:rPr>
              <w:t>Return - 0 if success, and a negative value if failed.</w:t>
            </w:r>
          </w:p>
          <w:p w:rsidR="000C7287" w:rsidRPr="000C7287" w:rsidRDefault="000C7287" w:rsidP="000C7287">
            <w:pPr>
              <w:widowControl/>
              <w:spacing w:before="72"/>
              <w:ind w:left="1152"/>
              <w:jc w:val="left"/>
              <w:outlineLvl w:val="3"/>
              <w:rPr>
                <w:rFonts w:ascii="Arial" w:eastAsia="宋体" w:hAnsi="Arial" w:cs="Arial"/>
                <w:b/>
                <w:bCs/>
                <w:color w:val="000000"/>
                <w:kern w:val="0"/>
                <w:szCs w:val="21"/>
              </w:rPr>
            </w:pPr>
            <w:r w:rsidRPr="000C7287">
              <w:rPr>
                <w:rFonts w:ascii="Arial" w:eastAsia="宋体" w:hAnsi="Arial" w:cs="Arial"/>
                <w:b/>
                <w:bCs/>
                <w:color w:val="000000"/>
                <w:kern w:val="0"/>
                <w:szCs w:val="21"/>
              </w:rPr>
              <w:t>RadioStartRX</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1152"/>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INT32 RadioStartRX</w:t>
            </w:r>
            <w:r w:rsidRPr="000C7287">
              <w:rPr>
                <w:rFonts w:ascii="Courier New" w:eastAsia="宋体" w:hAnsi="Courier New" w:cs="Courier New"/>
                <w:color w:val="009900"/>
                <w:kern w:val="0"/>
                <w:sz w:val="20"/>
                <w:szCs w:val="20"/>
              </w:rPr>
              <w:t>(</w:t>
            </w:r>
            <w:r w:rsidRPr="000C7287">
              <w:rPr>
                <w:rFonts w:ascii="Courier New" w:eastAsia="宋体" w:hAnsi="Courier New" w:cs="Courier New"/>
                <w:color w:val="000000"/>
                <w:kern w:val="0"/>
                <w:sz w:val="20"/>
                <w:szCs w:val="20"/>
              </w:rPr>
              <w:t>Channel_e eChannel</w:t>
            </w:r>
            <w:r w:rsidRPr="000C7287">
              <w:rPr>
                <w:rFonts w:ascii="Courier New" w:eastAsia="宋体" w:hAnsi="Courier New" w:cs="Courier New"/>
                <w:color w:val="009900"/>
                <w:kern w:val="0"/>
                <w:sz w:val="20"/>
                <w:szCs w:val="20"/>
              </w:rPr>
              <w:t>)</w:t>
            </w:r>
          </w:p>
          <w:p w:rsidR="000C7287" w:rsidRPr="000C7287" w:rsidRDefault="000C7287" w:rsidP="000C7287">
            <w:pPr>
              <w:widowControl/>
              <w:numPr>
                <w:ilvl w:val="0"/>
                <w:numId w:val="9"/>
              </w:numPr>
              <w:spacing w:before="100" w:beforeAutospacing="1" w:after="24"/>
              <w:ind w:left="1536"/>
              <w:jc w:val="left"/>
              <w:rPr>
                <w:rFonts w:ascii="Arial" w:eastAsia="宋体" w:hAnsi="Arial" w:cs="Arial"/>
                <w:color w:val="252525"/>
                <w:kern w:val="0"/>
                <w:szCs w:val="21"/>
              </w:rPr>
            </w:pPr>
            <w:r w:rsidRPr="000C7287">
              <w:rPr>
                <w:rFonts w:ascii="Arial" w:eastAsia="宋体" w:hAnsi="Arial" w:cs="Arial"/>
                <w:color w:val="252525"/>
                <w:kern w:val="0"/>
                <w:szCs w:val="21"/>
              </w:rPr>
              <w:t>Parameters:</w:t>
            </w:r>
          </w:p>
          <w:tbl>
            <w:tblPr>
              <w:tblW w:w="0" w:type="auto"/>
              <w:tblCellSpacing w:w="0" w:type="dxa"/>
              <w:tblInd w:w="720" w:type="dxa"/>
              <w:tblCellMar>
                <w:top w:w="60" w:type="dxa"/>
                <w:left w:w="60" w:type="dxa"/>
                <w:bottom w:w="60" w:type="dxa"/>
                <w:right w:w="60" w:type="dxa"/>
              </w:tblCellMar>
              <w:tblLook w:val="04A0" w:firstRow="1" w:lastRow="0" w:firstColumn="1" w:lastColumn="0" w:noHBand="0" w:noVBand="1"/>
            </w:tblPr>
            <w:tblGrid>
              <w:gridCol w:w="967"/>
              <w:gridCol w:w="5055"/>
            </w:tblGrid>
            <w:tr w:rsidR="000C7287" w:rsidRPr="000C7287" w:rsidTr="000C7287">
              <w:trPr>
                <w:tblCellSpacing w:w="0" w:type="dxa"/>
              </w:trPr>
              <w:tc>
                <w:tcPr>
                  <w:tcW w:w="0" w:type="auto"/>
                  <w:vAlign w:val="center"/>
                  <w:hideMark/>
                </w:tcPr>
                <w:p w:rsidR="000C7287" w:rsidRPr="000C7287" w:rsidRDefault="000C7287" w:rsidP="000C7287">
                  <w:pPr>
                    <w:widowControl/>
                    <w:spacing w:before="240" w:after="240"/>
                    <w:jc w:val="left"/>
                    <w:rPr>
                      <w:rFonts w:ascii="宋体" w:eastAsia="宋体" w:hAnsi="宋体" w:cs="宋体"/>
                      <w:kern w:val="0"/>
                      <w:szCs w:val="21"/>
                    </w:rPr>
                  </w:pPr>
                  <w:r w:rsidRPr="000C7287">
                    <w:rPr>
                      <w:rFonts w:ascii="宋体" w:eastAsia="宋体" w:hAnsi="宋体" w:cs="宋体"/>
                      <w:b/>
                      <w:bCs/>
                      <w:kern w:val="0"/>
                      <w:szCs w:val="21"/>
                    </w:rPr>
                    <w:t>eChannel</w:t>
                  </w:r>
                </w:p>
              </w:tc>
              <w:tc>
                <w:tcPr>
                  <w:tcW w:w="0" w:type="auto"/>
                  <w:vAlign w:val="center"/>
                  <w:hideMark/>
                </w:tcPr>
                <w:p w:rsidR="000C7287" w:rsidRPr="000C7287" w:rsidRDefault="000C7287" w:rsidP="000C7287">
                  <w:pPr>
                    <w:widowControl/>
                    <w:spacing w:before="240" w:after="240"/>
                    <w:jc w:val="left"/>
                    <w:rPr>
                      <w:rFonts w:ascii="宋体" w:eastAsia="宋体" w:hAnsi="宋体" w:cs="宋体"/>
                      <w:kern w:val="0"/>
                      <w:szCs w:val="21"/>
                    </w:rPr>
                  </w:pPr>
                  <w:r w:rsidRPr="000C7287">
                    <w:rPr>
                      <w:rFonts w:ascii="宋体" w:eastAsia="宋体" w:hAnsi="宋体" w:cs="宋体"/>
                      <w:kern w:val="0"/>
                      <w:szCs w:val="21"/>
                    </w:rPr>
                    <w:t>Channel enumerator, see the </w:t>
                  </w:r>
                  <w:hyperlink r:id="rId14" w:anchor="Struct_types" w:history="1">
                    <w:r w:rsidRPr="000C7287">
                      <w:rPr>
                        <w:rFonts w:ascii="宋体" w:eastAsia="宋体" w:hAnsi="宋体" w:cs="宋体"/>
                        <w:color w:val="0B0080"/>
                        <w:kern w:val="0"/>
                        <w:szCs w:val="21"/>
                        <w:u w:val="single"/>
                      </w:rPr>
                      <w:t>struct type</w:t>
                    </w:r>
                  </w:hyperlink>
                  <w:r w:rsidRPr="000C7287">
                    <w:rPr>
                      <w:rFonts w:ascii="宋体" w:eastAsia="宋体" w:hAnsi="宋体" w:cs="宋体"/>
                      <w:kern w:val="0"/>
                      <w:szCs w:val="21"/>
                    </w:rPr>
                    <w:t> below</w:t>
                  </w:r>
                </w:p>
              </w:tc>
            </w:tr>
          </w:tbl>
          <w:p w:rsidR="000C7287" w:rsidRPr="000C7287" w:rsidRDefault="000C7287" w:rsidP="000C7287">
            <w:pPr>
              <w:widowControl/>
              <w:numPr>
                <w:ilvl w:val="0"/>
                <w:numId w:val="10"/>
              </w:numPr>
              <w:spacing w:before="100" w:beforeAutospacing="1" w:after="24"/>
              <w:ind w:left="1920"/>
              <w:jc w:val="left"/>
              <w:rPr>
                <w:rFonts w:ascii="Arial" w:eastAsia="宋体" w:hAnsi="Arial" w:cs="Arial"/>
                <w:color w:val="252525"/>
                <w:kern w:val="0"/>
                <w:szCs w:val="21"/>
              </w:rPr>
            </w:pPr>
            <w:r w:rsidRPr="000C7287">
              <w:rPr>
                <w:rFonts w:ascii="Arial" w:eastAsia="宋体" w:hAnsi="Arial" w:cs="Arial"/>
                <w:color w:val="252525"/>
                <w:kern w:val="0"/>
                <w:szCs w:val="21"/>
              </w:rPr>
              <w:t>Return - 0 if success, and a negative value if failed.</w:t>
            </w:r>
          </w:p>
          <w:p w:rsidR="000C7287" w:rsidRPr="000C7287" w:rsidRDefault="000C7287" w:rsidP="000C7287">
            <w:pPr>
              <w:widowControl/>
              <w:spacing w:before="72"/>
              <w:ind w:left="1536"/>
              <w:jc w:val="left"/>
              <w:outlineLvl w:val="3"/>
              <w:rPr>
                <w:rFonts w:ascii="Arial" w:eastAsia="宋体" w:hAnsi="Arial" w:cs="Arial"/>
                <w:b/>
                <w:bCs/>
                <w:color w:val="000000"/>
                <w:kern w:val="0"/>
                <w:szCs w:val="21"/>
              </w:rPr>
            </w:pPr>
            <w:r w:rsidRPr="000C7287">
              <w:rPr>
                <w:rFonts w:ascii="Arial" w:eastAsia="宋体" w:hAnsi="Arial" w:cs="Arial"/>
                <w:b/>
                <w:bCs/>
                <w:color w:val="000000"/>
                <w:kern w:val="0"/>
                <w:szCs w:val="21"/>
              </w:rPr>
              <w:t>RadioStopRX</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1536"/>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INT32 RadioStopRX</w:t>
            </w:r>
            <w:r w:rsidRPr="000C7287">
              <w:rPr>
                <w:rFonts w:ascii="Courier New" w:eastAsia="宋体" w:hAnsi="Courier New" w:cs="Courier New"/>
                <w:color w:val="009900"/>
                <w:kern w:val="0"/>
                <w:sz w:val="20"/>
                <w:szCs w:val="20"/>
              </w:rPr>
              <w:t>()</w:t>
            </w:r>
          </w:p>
          <w:p w:rsidR="000C7287" w:rsidRPr="000C7287" w:rsidRDefault="000C7287" w:rsidP="000C7287">
            <w:pPr>
              <w:widowControl/>
              <w:numPr>
                <w:ilvl w:val="0"/>
                <w:numId w:val="11"/>
              </w:numPr>
              <w:spacing w:before="100" w:beforeAutospacing="1" w:after="24"/>
              <w:ind w:left="1920"/>
              <w:jc w:val="left"/>
              <w:rPr>
                <w:rFonts w:ascii="Arial" w:eastAsia="宋体" w:hAnsi="Arial" w:cs="Arial"/>
                <w:color w:val="252525"/>
                <w:kern w:val="0"/>
                <w:szCs w:val="21"/>
              </w:rPr>
            </w:pPr>
            <w:r w:rsidRPr="000C7287">
              <w:rPr>
                <w:rFonts w:ascii="Arial" w:eastAsia="宋体" w:hAnsi="Arial" w:cs="Arial"/>
                <w:color w:val="252525"/>
                <w:kern w:val="0"/>
                <w:szCs w:val="21"/>
              </w:rPr>
              <w:t>Parameters:</w:t>
            </w:r>
          </w:p>
          <w:p w:rsidR="000C7287" w:rsidRPr="000C7287" w:rsidRDefault="000C7287" w:rsidP="000C7287">
            <w:pPr>
              <w:widowControl/>
              <w:numPr>
                <w:ilvl w:val="0"/>
                <w:numId w:val="11"/>
              </w:numPr>
              <w:spacing w:before="100" w:beforeAutospacing="1" w:after="24"/>
              <w:ind w:left="1920"/>
              <w:jc w:val="left"/>
              <w:rPr>
                <w:rFonts w:ascii="Arial" w:eastAsia="宋体" w:hAnsi="Arial" w:cs="Arial"/>
                <w:color w:val="252525"/>
                <w:kern w:val="0"/>
                <w:szCs w:val="21"/>
              </w:rPr>
            </w:pPr>
            <w:r w:rsidRPr="000C7287">
              <w:rPr>
                <w:rFonts w:ascii="Arial" w:eastAsia="宋体" w:hAnsi="Arial" w:cs="Arial"/>
                <w:color w:val="252525"/>
                <w:kern w:val="0"/>
                <w:szCs w:val="21"/>
              </w:rPr>
              <w:t>Return - 0 if success, and a negative value if failed.</w:t>
            </w:r>
          </w:p>
          <w:p w:rsidR="000C7287" w:rsidRPr="000C7287" w:rsidRDefault="000C7287" w:rsidP="000C7287">
            <w:pPr>
              <w:widowControl/>
              <w:spacing w:before="72"/>
              <w:ind w:left="1536"/>
              <w:jc w:val="left"/>
              <w:outlineLvl w:val="3"/>
              <w:rPr>
                <w:rFonts w:ascii="Arial" w:eastAsia="宋体" w:hAnsi="Arial" w:cs="Arial"/>
                <w:b/>
                <w:bCs/>
                <w:color w:val="000000"/>
                <w:kern w:val="0"/>
                <w:szCs w:val="21"/>
              </w:rPr>
            </w:pPr>
            <w:r w:rsidRPr="000C7287">
              <w:rPr>
                <w:rFonts w:ascii="Arial" w:eastAsia="宋体" w:hAnsi="Arial" w:cs="Arial"/>
                <w:b/>
                <w:bCs/>
                <w:color w:val="000000"/>
                <w:kern w:val="0"/>
                <w:szCs w:val="21"/>
              </w:rPr>
              <w:t>RadioGetStats</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1536"/>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INT32 RadioGetStats</w:t>
            </w:r>
            <w:r w:rsidRPr="000C7287">
              <w:rPr>
                <w:rFonts w:ascii="Courier New" w:eastAsia="宋体" w:hAnsi="Courier New" w:cs="Courier New"/>
                <w:color w:val="009900"/>
                <w:kern w:val="0"/>
                <w:sz w:val="20"/>
                <w:szCs w:val="20"/>
              </w:rPr>
              <w:t>(</w:t>
            </w:r>
            <w:r w:rsidRPr="000C7287">
              <w:rPr>
                <w:rFonts w:ascii="Courier New" w:eastAsia="宋体" w:hAnsi="Courier New" w:cs="Courier New"/>
                <w:color w:val="000000"/>
                <w:kern w:val="0"/>
                <w:sz w:val="20"/>
                <w:szCs w:val="20"/>
              </w:rPr>
              <w:t xml:space="preserve">UINT32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validPackets</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1536"/>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UINT32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fcsPackets</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1536"/>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UINT32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addrMMPackets</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1536"/>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INT16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avgRssiMgmt</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1536"/>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INT16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avgRssiOther</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1536"/>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UINT16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pRssiHistogram</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1536"/>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UINT16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pRateHistogram</w:t>
            </w:r>
            <w:r w:rsidRPr="000C7287">
              <w:rPr>
                <w:rFonts w:ascii="Courier New" w:eastAsia="宋体" w:hAnsi="Courier New" w:cs="Courier New"/>
                <w:color w:val="009900"/>
                <w:kern w:val="0"/>
                <w:sz w:val="20"/>
                <w:szCs w:val="20"/>
              </w:rPr>
              <w:t>)</w:t>
            </w:r>
          </w:p>
          <w:p w:rsidR="000C7287" w:rsidRPr="000C7287" w:rsidRDefault="000C7287" w:rsidP="000C7287">
            <w:pPr>
              <w:widowControl/>
              <w:numPr>
                <w:ilvl w:val="0"/>
                <w:numId w:val="12"/>
              </w:numPr>
              <w:spacing w:before="100" w:beforeAutospacing="1" w:after="24"/>
              <w:ind w:left="1920"/>
              <w:jc w:val="left"/>
              <w:rPr>
                <w:rFonts w:ascii="Arial" w:eastAsia="宋体" w:hAnsi="Arial" w:cs="Arial"/>
                <w:color w:val="252525"/>
                <w:kern w:val="0"/>
                <w:szCs w:val="21"/>
              </w:rPr>
            </w:pPr>
            <w:r w:rsidRPr="000C7287">
              <w:rPr>
                <w:rFonts w:ascii="Arial" w:eastAsia="宋体" w:hAnsi="Arial" w:cs="Arial"/>
                <w:color w:val="252525"/>
                <w:kern w:val="0"/>
                <w:szCs w:val="21"/>
              </w:rPr>
              <w:t>Parameters:</w:t>
            </w:r>
          </w:p>
          <w:tbl>
            <w:tblPr>
              <w:tblW w:w="0" w:type="auto"/>
              <w:tblInd w:w="1536" w:type="dxa"/>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1674"/>
              <w:gridCol w:w="13317"/>
            </w:tblGrid>
            <w:tr w:rsidR="000C7287" w:rsidRPr="000C7287" w:rsidTr="000C7287">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C7287" w:rsidRPr="000C7287" w:rsidRDefault="000C7287" w:rsidP="000C7287">
                  <w:pPr>
                    <w:widowControl/>
                    <w:spacing w:before="240" w:after="240"/>
                    <w:jc w:val="center"/>
                    <w:rPr>
                      <w:rFonts w:ascii="宋体" w:eastAsia="宋体" w:hAnsi="宋体" w:cs="宋体"/>
                      <w:b/>
                      <w:bCs/>
                      <w:color w:val="000000"/>
                      <w:kern w:val="0"/>
                      <w:szCs w:val="21"/>
                    </w:rPr>
                  </w:pPr>
                  <w:r w:rsidRPr="000C7287">
                    <w:rPr>
                      <w:rFonts w:ascii="宋体" w:eastAsia="宋体" w:hAnsi="宋体" w:cs="宋体"/>
                      <w:b/>
                      <w:bCs/>
                      <w:color w:val="000000"/>
                      <w:kern w:val="0"/>
                      <w:szCs w:val="21"/>
                    </w:rPr>
                    <w:lastRenderedPageBreak/>
                    <w:t>validPackets</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0C7287" w:rsidRPr="000C7287" w:rsidRDefault="000C7287" w:rsidP="000C7287">
                  <w:pPr>
                    <w:widowControl/>
                    <w:spacing w:before="240" w:after="240"/>
                    <w:jc w:val="left"/>
                    <w:rPr>
                      <w:rFonts w:ascii="宋体" w:eastAsia="宋体" w:hAnsi="宋体" w:cs="宋体"/>
                      <w:color w:val="000000"/>
                      <w:kern w:val="0"/>
                      <w:szCs w:val="21"/>
                    </w:rPr>
                  </w:pPr>
                  <w:r w:rsidRPr="000C7287">
                    <w:rPr>
                      <w:rFonts w:ascii="宋体" w:eastAsia="宋体" w:hAnsi="宋体" w:cs="宋体"/>
                      <w:color w:val="000000"/>
                      <w:kern w:val="0"/>
                      <w:szCs w:val="21"/>
                    </w:rPr>
                    <w:t>Number of valid packets</w:t>
                  </w:r>
                </w:p>
              </w:tc>
            </w:tr>
            <w:tr w:rsidR="000C7287" w:rsidRPr="000C7287" w:rsidTr="000C7287">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C7287" w:rsidRPr="000C7287" w:rsidRDefault="000C7287" w:rsidP="000C7287">
                  <w:pPr>
                    <w:widowControl/>
                    <w:spacing w:before="240" w:after="240"/>
                    <w:jc w:val="center"/>
                    <w:rPr>
                      <w:rFonts w:ascii="宋体" w:eastAsia="宋体" w:hAnsi="宋体" w:cs="宋体"/>
                      <w:b/>
                      <w:bCs/>
                      <w:color w:val="000000"/>
                      <w:kern w:val="0"/>
                      <w:szCs w:val="21"/>
                    </w:rPr>
                  </w:pPr>
                  <w:r w:rsidRPr="000C7287">
                    <w:rPr>
                      <w:rFonts w:ascii="宋体" w:eastAsia="宋体" w:hAnsi="宋体" w:cs="宋体"/>
                      <w:b/>
                      <w:bCs/>
                      <w:color w:val="000000"/>
                      <w:kern w:val="0"/>
                      <w:szCs w:val="21"/>
                    </w:rPr>
                    <w:t>fcsPackets</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0C7287" w:rsidRPr="000C7287" w:rsidRDefault="000C7287" w:rsidP="000C7287">
                  <w:pPr>
                    <w:widowControl/>
                    <w:spacing w:before="240" w:after="240"/>
                    <w:jc w:val="left"/>
                    <w:rPr>
                      <w:rFonts w:ascii="宋体" w:eastAsia="宋体" w:hAnsi="宋体" w:cs="宋体"/>
                      <w:color w:val="000000"/>
                      <w:kern w:val="0"/>
                      <w:szCs w:val="21"/>
                    </w:rPr>
                  </w:pPr>
                  <w:r w:rsidRPr="000C7287">
                    <w:rPr>
                      <w:rFonts w:ascii="宋体" w:eastAsia="宋体" w:hAnsi="宋体" w:cs="宋体"/>
                      <w:color w:val="000000"/>
                      <w:kern w:val="0"/>
                      <w:szCs w:val="21"/>
                    </w:rPr>
                    <w:t>Number of FCS error packets</w:t>
                  </w:r>
                </w:p>
              </w:tc>
            </w:tr>
            <w:tr w:rsidR="000C7287" w:rsidRPr="000C7287" w:rsidTr="000C7287">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C7287" w:rsidRPr="000C7287" w:rsidRDefault="000C7287" w:rsidP="000C7287">
                  <w:pPr>
                    <w:widowControl/>
                    <w:spacing w:before="240" w:after="240"/>
                    <w:jc w:val="center"/>
                    <w:rPr>
                      <w:rFonts w:ascii="宋体" w:eastAsia="宋体" w:hAnsi="宋体" w:cs="宋体"/>
                      <w:b/>
                      <w:bCs/>
                      <w:color w:val="000000"/>
                      <w:kern w:val="0"/>
                      <w:szCs w:val="21"/>
                    </w:rPr>
                  </w:pPr>
                  <w:r w:rsidRPr="000C7287">
                    <w:rPr>
                      <w:rFonts w:ascii="宋体" w:eastAsia="宋体" w:hAnsi="宋体" w:cs="宋体"/>
                      <w:b/>
                      <w:bCs/>
                      <w:color w:val="000000"/>
                      <w:kern w:val="0"/>
                      <w:szCs w:val="21"/>
                    </w:rPr>
                    <w:t>addrMMPackets</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0C7287" w:rsidRPr="000C7287" w:rsidRDefault="000C7287" w:rsidP="000C7287">
                  <w:pPr>
                    <w:widowControl/>
                    <w:spacing w:before="240" w:after="240"/>
                    <w:jc w:val="left"/>
                    <w:rPr>
                      <w:rFonts w:ascii="宋体" w:eastAsia="宋体" w:hAnsi="宋体" w:cs="宋体"/>
                      <w:color w:val="000000"/>
                      <w:kern w:val="0"/>
                      <w:szCs w:val="21"/>
                    </w:rPr>
                  </w:pPr>
                  <w:r w:rsidRPr="000C7287">
                    <w:rPr>
                      <w:rFonts w:ascii="宋体" w:eastAsia="宋体" w:hAnsi="宋体" w:cs="宋体"/>
                      <w:color w:val="000000"/>
                      <w:kern w:val="0"/>
                      <w:szCs w:val="21"/>
                    </w:rPr>
                    <w:t>Number of MAC address mismatch packets</w:t>
                  </w:r>
                </w:p>
              </w:tc>
            </w:tr>
            <w:tr w:rsidR="000C7287" w:rsidRPr="000C7287" w:rsidTr="000C7287">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C7287" w:rsidRPr="000C7287" w:rsidRDefault="000C7287" w:rsidP="000C7287">
                  <w:pPr>
                    <w:widowControl/>
                    <w:spacing w:before="240" w:after="240"/>
                    <w:jc w:val="center"/>
                    <w:rPr>
                      <w:rFonts w:ascii="宋体" w:eastAsia="宋体" w:hAnsi="宋体" w:cs="宋体"/>
                      <w:b/>
                      <w:bCs/>
                      <w:color w:val="000000"/>
                      <w:kern w:val="0"/>
                      <w:szCs w:val="21"/>
                    </w:rPr>
                  </w:pPr>
                  <w:r w:rsidRPr="000C7287">
                    <w:rPr>
                      <w:rFonts w:ascii="宋体" w:eastAsia="宋体" w:hAnsi="宋体" w:cs="宋体"/>
                      <w:b/>
                      <w:bCs/>
                      <w:color w:val="000000"/>
                      <w:kern w:val="0"/>
                      <w:szCs w:val="21"/>
                    </w:rPr>
                    <w:t>avgRssiMgmt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0C7287" w:rsidRPr="000C7287" w:rsidRDefault="000C7287" w:rsidP="000C7287">
                  <w:pPr>
                    <w:widowControl/>
                    <w:spacing w:before="240" w:after="240"/>
                    <w:jc w:val="left"/>
                    <w:rPr>
                      <w:rFonts w:ascii="宋体" w:eastAsia="宋体" w:hAnsi="宋体" w:cs="宋体"/>
                      <w:color w:val="000000"/>
                      <w:kern w:val="0"/>
                      <w:szCs w:val="21"/>
                    </w:rPr>
                  </w:pPr>
                  <w:r w:rsidRPr="000C7287">
                    <w:rPr>
                      <w:rFonts w:ascii="宋体" w:eastAsia="宋体" w:hAnsi="宋体" w:cs="宋体"/>
                      <w:color w:val="000000"/>
                      <w:kern w:val="0"/>
                      <w:szCs w:val="21"/>
                    </w:rPr>
                    <w:t>Average RSSI signal strength (management frame)</w:t>
                  </w:r>
                </w:p>
              </w:tc>
            </w:tr>
            <w:tr w:rsidR="000C7287" w:rsidRPr="000C7287" w:rsidTr="000C7287">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C7287" w:rsidRPr="000C7287" w:rsidRDefault="000C7287" w:rsidP="000C7287">
                  <w:pPr>
                    <w:widowControl/>
                    <w:spacing w:before="240" w:after="240"/>
                    <w:jc w:val="center"/>
                    <w:rPr>
                      <w:rFonts w:ascii="宋体" w:eastAsia="宋体" w:hAnsi="宋体" w:cs="宋体"/>
                      <w:b/>
                      <w:bCs/>
                      <w:color w:val="000000"/>
                      <w:kern w:val="0"/>
                      <w:szCs w:val="21"/>
                    </w:rPr>
                  </w:pPr>
                  <w:r w:rsidRPr="000C7287">
                    <w:rPr>
                      <w:rFonts w:ascii="宋体" w:eastAsia="宋体" w:hAnsi="宋体" w:cs="宋体"/>
                      <w:b/>
                      <w:bCs/>
                      <w:color w:val="000000"/>
                      <w:kern w:val="0"/>
                      <w:szCs w:val="21"/>
                    </w:rPr>
                    <w:t>avgRssiOther</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0C7287" w:rsidRPr="000C7287" w:rsidRDefault="000C7287" w:rsidP="000C7287">
                  <w:pPr>
                    <w:widowControl/>
                    <w:spacing w:before="240" w:after="240"/>
                    <w:jc w:val="left"/>
                    <w:rPr>
                      <w:rFonts w:ascii="宋体" w:eastAsia="宋体" w:hAnsi="宋体" w:cs="宋体"/>
                      <w:color w:val="000000"/>
                      <w:kern w:val="0"/>
                      <w:szCs w:val="21"/>
                    </w:rPr>
                  </w:pPr>
                  <w:r w:rsidRPr="000C7287">
                    <w:rPr>
                      <w:rFonts w:ascii="宋体" w:eastAsia="宋体" w:hAnsi="宋体" w:cs="宋体"/>
                      <w:color w:val="000000"/>
                      <w:kern w:val="0"/>
                      <w:szCs w:val="21"/>
                    </w:rPr>
                    <w:t>Average RSSI signal strength (other frame)</w:t>
                  </w:r>
                </w:p>
              </w:tc>
            </w:tr>
            <w:tr w:rsidR="000C7287" w:rsidRPr="000C7287" w:rsidTr="000C7287">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C7287" w:rsidRPr="000C7287" w:rsidRDefault="000C7287" w:rsidP="000C7287">
                  <w:pPr>
                    <w:widowControl/>
                    <w:spacing w:before="240" w:after="240"/>
                    <w:jc w:val="center"/>
                    <w:rPr>
                      <w:rFonts w:ascii="宋体" w:eastAsia="宋体" w:hAnsi="宋体" w:cs="宋体"/>
                      <w:b/>
                      <w:bCs/>
                      <w:color w:val="000000"/>
                      <w:kern w:val="0"/>
                      <w:szCs w:val="21"/>
                    </w:rPr>
                  </w:pPr>
                  <w:r w:rsidRPr="000C7287">
                    <w:rPr>
                      <w:rFonts w:ascii="宋体" w:eastAsia="宋体" w:hAnsi="宋体" w:cs="宋体"/>
                      <w:b/>
                      <w:bCs/>
                      <w:color w:val="000000"/>
                      <w:kern w:val="0"/>
                      <w:szCs w:val="21"/>
                    </w:rPr>
                    <w:t>pRssiHistogram</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0C7287" w:rsidRPr="000C7287" w:rsidRDefault="000C7287" w:rsidP="000C7287">
                  <w:pPr>
                    <w:widowControl/>
                    <w:spacing w:before="240" w:after="240"/>
                    <w:jc w:val="left"/>
                    <w:rPr>
                      <w:rFonts w:ascii="宋体" w:eastAsia="宋体" w:hAnsi="宋体" w:cs="宋体"/>
                      <w:color w:val="000000"/>
                      <w:kern w:val="0"/>
                      <w:szCs w:val="21"/>
                    </w:rPr>
                  </w:pPr>
                  <w:r w:rsidRPr="000C7287">
                    <w:rPr>
                      <w:rFonts w:ascii="宋体" w:eastAsia="宋体" w:hAnsi="宋体" w:cs="宋体"/>
                      <w:color w:val="000000"/>
                      <w:kern w:val="0"/>
                      <w:szCs w:val="21"/>
                    </w:rPr>
                    <w:t>An array of 6 elements. RSSI range is from -40dBm to -87dBm with 8dB step.</w:t>
                  </w:r>
                </w:p>
              </w:tc>
            </w:tr>
            <w:tr w:rsidR="000C7287" w:rsidRPr="000C7287" w:rsidTr="000C7287">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C7287" w:rsidRPr="000C7287" w:rsidRDefault="000C7287" w:rsidP="000C7287">
                  <w:pPr>
                    <w:widowControl/>
                    <w:spacing w:before="240" w:after="240"/>
                    <w:jc w:val="center"/>
                    <w:rPr>
                      <w:rFonts w:ascii="宋体" w:eastAsia="宋体" w:hAnsi="宋体" w:cs="宋体"/>
                      <w:b/>
                      <w:bCs/>
                      <w:color w:val="000000"/>
                      <w:kern w:val="0"/>
                      <w:szCs w:val="21"/>
                    </w:rPr>
                  </w:pPr>
                  <w:r w:rsidRPr="000C7287">
                    <w:rPr>
                      <w:rFonts w:ascii="宋体" w:eastAsia="宋体" w:hAnsi="宋体" w:cs="宋体"/>
                      <w:b/>
                      <w:bCs/>
                      <w:color w:val="000000"/>
                      <w:kern w:val="0"/>
                      <w:szCs w:val="21"/>
                    </w:rPr>
                    <w:t>pRateHistogram</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0C7287" w:rsidRPr="000C7287" w:rsidRDefault="000C7287" w:rsidP="000C7287">
                  <w:pPr>
                    <w:widowControl/>
                    <w:spacing w:before="240" w:after="240"/>
                    <w:jc w:val="left"/>
                    <w:rPr>
                      <w:rFonts w:ascii="宋体" w:eastAsia="宋体" w:hAnsi="宋体" w:cs="宋体"/>
                      <w:color w:val="000000"/>
                      <w:kern w:val="0"/>
                      <w:szCs w:val="21"/>
                    </w:rPr>
                  </w:pPr>
                  <w:r w:rsidRPr="000C7287">
                    <w:rPr>
                      <w:rFonts w:ascii="宋体" w:eastAsia="宋体" w:hAnsi="宋体" w:cs="宋体"/>
                      <w:color w:val="000000"/>
                      <w:kern w:val="0"/>
                      <w:szCs w:val="21"/>
                    </w:rPr>
                    <w:t>An array of 20 elements. The number of packet occurrences for each rate. Please refer to Rate enumerator for a complete list.</w:t>
                  </w:r>
                </w:p>
              </w:tc>
            </w:tr>
          </w:tbl>
          <w:p w:rsidR="000C7287" w:rsidRPr="000C7287" w:rsidRDefault="000C7287" w:rsidP="000C7287">
            <w:pPr>
              <w:widowControl/>
              <w:numPr>
                <w:ilvl w:val="0"/>
                <w:numId w:val="13"/>
              </w:numPr>
              <w:spacing w:before="100" w:beforeAutospacing="1" w:after="24"/>
              <w:ind w:left="1920"/>
              <w:jc w:val="left"/>
              <w:rPr>
                <w:rFonts w:ascii="Arial" w:eastAsia="宋体" w:hAnsi="Arial" w:cs="Arial"/>
                <w:color w:val="252525"/>
                <w:kern w:val="0"/>
                <w:szCs w:val="21"/>
              </w:rPr>
            </w:pPr>
            <w:r w:rsidRPr="000C7287">
              <w:rPr>
                <w:rFonts w:ascii="Arial" w:eastAsia="宋体" w:hAnsi="Arial" w:cs="Arial"/>
                <w:color w:val="252525"/>
                <w:kern w:val="0"/>
                <w:szCs w:val="21"/>
              </w:rPr>
              <w:t>Return - 0 if success, and a negative value if failed.</w:t>
            </w:r>
          </w:p>
          <w:p w:rsidR="000C7287" w:rsidRPr="000C7287" w:rsidRDefault="000C7287" w:rsidP="000C7287">
            <w:pPr>
              <w:widowControl/>
              <w:spacing w:before="72"/>
              <w:ind w:left="1536"/>
              <w:jc w:val="left"/>
              <w:outlineLvl w:val="3"/>
              <w:rPr>
                <w:rFonts w:ascii="Arial" w:eastAsia="宋体" w:hAnsi="Arial" w:cs="Arial"/>
                <w:b/>
                <w:bCs/>
                <w:color w:val="000000"/>
                <w:kern w:val="0"/>
                <w:szCs w:val="21"/>
              </w:rPr>
            </w:pPr>
            <w:r w:rsidRPr="000C7287">
              <w:rPr>
                <w:rFonts w:ascii="Arial" w:eastAsia="宋体" w:hAnsi="Arial" w:cs="Arial"/>
                <w:b/>
                <w:bCs/>
                <w:color w:val="000000"/>
                <w:kern w:val="0"/>
                <w:szCs w:val="21"/>
              </w:rPr>
              <w:t>RadioGetMacAddr</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1536"/>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INT32 RadioGetMacAddr</w:t>
            </w:r>
            <w:r w:rsidRPr="000C7287">
              <w:rPr>
                <w:rFonts w:ascii="Courier New" w:eastAsia="宋体" w:hAnsi="Courier New" w:cs="Courier New"/>
                <w:color w:val="009900"/>
                <w:kern w:val="0"/>
                <w:sz w:val="20"/>
                <w:szCs w:val="20"/>
              </w:rPr>
              <w:t>(</w:t>
            </w:r>
            <w:r w:rsidRPr="000C7287">
              <w:rPr>
                <w:rFonts w:ascii="Courier New" w:eastAsia="宋体" w:hAnsi="Courier New" w:cs="Courier New"/>
                <w:color w:val="000000"/>
                <w:kern w:val="0"/>
                <w:sz w:val="20"/>
                <w:szCs w:val="20"/>
              </w:rPr>
              <w:t xml:space="preserve">UINT8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pMacAddress</w:t>
            </w:r>
            <w:r w:rsidRPr="000C7287">
              <w:rPr>
                <w:rFonts w:ascii="Courier New" w:eastAsia="宋体" w:hAnsi="Courier New" w:cs="Courier New"/>
                <w:color w:val="009900"/>
                <w:kern w:val="0"/>
                <w:sz w:val="20"/>
                <w:szCs w:val="20"/>
              </w:rPr>
              <w:t>)</w:t>
            </w:r>
          </w:p>
          <w:p w:rsidR="000C7287" w:rsidRPr="000C7287" w:rsidRDefault="000C7287" w:rsidP="000C7287">
            <w:pPr>
              <w:widowControl/>
              <w:numPr>
                <w:ilvl w:val="0"/>
                <w:numId w:val="14"/>
              </w:numPr>
              <w:spacing w:before="100" w:beforeAutospacing="1" w:after="24"/>
              <w:ind w:left="1920"/>
              <w:jc w:val="left"/>
              <w:rPr>
                <w:rFonts w:ascii="Arial" w:eastAsia="宋体" w:hAnsi="Arial" w:cs="Arial"/>
                <w:color w:val="252525"/>
                <w:kern w:val="0"/>
                <w:szCs w:val="21"/>
              </w:rPr>
            </w:pPr>
            <w:r w:rsidRPr="000C7287">
              <w:rPr>
                <w:rFonts w:ascii="Arial" w:eastAsia="宋体" w:hAnsi="Arial" w:cs="Arial"/>
                <w:color w:val="252525"/>
                <w:kern w:val="0"/>
                <w:szCs w:val="21"/>
              </w:rPr>
              <w:t>Parameters:</w:t>
            </w:r>
          </w:p>
          <w:tbl>
            <w:tblPr>
              <w:tblW w:w="0" w:type="auto"/>
              <w:tblCellSpacing w:w="0" w:type="dxa"/>
              <w:tblInd w:w="720" w:type="dxa"/>
              <w:tblCellMar>
                <w:top w:w="60" w:type="dxa"/>
                <w:left w:w="60" w:type="dxa"/>
                <w:bottom w:w="60" w:type="dxa"/>
                <w:right w:w="60" w:type="dxa"/>
              </w:tblCellMar>
              <w:tblLook w:val="04A0" w:firstRow="1" w:lastRow="0" w:firstColumn="1" w:lastColumn="0" w:noHBand="0" w:noVBand="1"/>
            </w:tblPr>
            <w:tblGrid>
              <w:gridCol w:w="1285"/>
              <w:gridCol w:w="11985"/>
            </w:tblGrid>
            <w:tr w:rsidR="000C7287" w:rsidRPr="000C7287" w:rsidTr="000C7287">
              <w:trPr>
                <w:tblCellSpacing w:w="0" w:type="dxa"/>
              </w:trPr>
              <w:tc>
                <w:tcPr>
                  <w:tcW w:w="0" w:type="auto"/>
                  <w:vAlign w:val="center"/>
                  <w:hideMark/>
                </w:tcPr>
                <w:p w:rsidR="000C7287" w:rsidRPr="000C7287" w:rsidRDefault="000C7287" w:rsidP="000C7287">
                  <w:pPr>
                    <w:widowControl/>
                    <w:spacing w:before="240" w:after="240"/>
                    <w:jc w:val="left"/>
                    <w:rPr>
                      <w:rFonts w:ascii="宋体" w:eastAsia="宋体" w:hAnsi="宋体" w:cs="宋体"/>
                      <w:kern w:val="0"/>
                      <w:szCs w:val="21"/>
                    </w:rPr>
                  </w:pPr>
                  <w:r w:rsidRPr="000C7287">
                    <w:rPr>
                      <w:rFonts w:ascii="宋体" w:eastAsia="宋体" w:hAnsi="宋体" w:cs="宋体"/>
                      <w:b/>
                      <w:bCs/>
                      <w:kern w:val="0"/>
                      <w:szCs w:val="21"/>
                    </w:rPr>
                    <w:t>pMacAddress</w:t>
                  </w:r>
                </w:p>
              </w:tc>
              <w:tc>
                <w:tcPr>
                  <w:tcW w:w="0" w:type="auto"/>
                  <w:vAlign w:val="center"/>
                  <w:hideMark/>
                </w:tcPr>
                <w:p w:rsidR="000C7287" w:rsidRPr="000C7287" w:rsidRDefault="000C7287" w:rsidP="000C7287">
                  <w:pPr>
                    <w:widowControl/>
                    <w:spacing w:before="240" w:after="240"/>
                    <w:jc w:val="left"/>
                    <w:rPr>
                      <w:rFonts w:ascii="宋体" w:eastAsia="宋体" w:hAnsi="宋体" w:cs="宋体"/>
                      <w:kern w:val="0"/>
                      <w:szCs w:val="21"/>
                    </w:rPr>
                  </w:pPr>
                  <w:r w:rsidRPr="000C7287">
                    <w:rPr>
                      <w:rFonts w:ascii="宋体" w:eastAsia="宋体" w:hAnsi="宋体" w:cs="宋体"/>
                      <w:kern w:val="0"/>
                      <w:szCs w:val="21"/>
                    </w:rPr>
                    <w:t>The MAC address read from the device. MAC address is searched in the NVMEM first and if not exists, in the EFUSE.</w:t>
                  </w:r>
                </w:p>
              </w:tc>
            </w:tr>
          </w:tbl>
          <w:p w:rsidR="000C7287" w:rsidRPr="000C7287" w:rsidRDefault="000C7287" w:rsidP="000C7287">
            <w:pPr>
              <w:widowControl/>
              <w:numPr>
                <w:ilvl w:val="0"/>
                <w:numId w:val="15"/>
              </w:numPr>
              <w:spacing w:before="100" w:beforeAutospacing="1" w:after="24"/>
              <w:ind w:left="2304"/>
              <w:jc w:val="left"/>
              <w:rPr>
                <w:rFonts w:ascii="Arial" w:eastAsia="宋体" w:hAnsi="Arial" w:cs="Arial"/>
                <w:color w:val="252525"/>
                <w:kern w:val="0"/>
                <w:szCs w:val="21"/>
              </w:rPr>
            </w:pPr>
            <w:r w:rsidRPr="000C7287">
              <w:rPr>
                <w:rFonts w:ascii="Arial" w:eastAsia="宋体" w:hAnsi="Arial" w:cs="Arial"/>
                <w:color w:val="252525"/>
                <w:kern w:val="0"/>
                <w:szCs w:val="21"/>
              </w:rPr>
              <w:t>Return - 0 if success, and a negative value if failed.</w:t>
            </w:r>
          </w:p>
          <w:p w:rsidR="000C7287" w:rsidRPr="000C7287" w:rsidRDefault="000C7287" w:rsidP="000C7287">
            <w:pPr>
              <w:widowControl/>
              <w:spacing w:before="72"/>
              <w:ind w:left="1920"/>
              <w:jc w:val="left"/>
              <w:outlineLvl w:val="3"/>
              <w:rPr>
                <w:rFonts w:ascii="Arial" w:eastAsia="宋体" w:hAnsi="Arial" w:cs="Arial"/>
                <w:b/>
                <w:bCs/>
                <w:color w:val="000000"/>
                <w:kern w:val="0"/>
                <w:szCs w:val="21"/>
              </w:rPr>
            </w:pPr>
            <w:r w:rsidRPr="000C7287">
              <w:rPr>
                <w:rFonts w:ascii="Arial" w:eastAsia="宋体" w:hAnsi="Arial" w:cs="Arial"/>
                <w:b/>
                <w:bCs/>
                <w:color w:val="000000"/>
                <w:kern w:val="0"/>
                <w:szCs w:val="21"/>
              </w:rPr>
              <w:t>RadioGetDeviceVersion</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1920"/>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INT32 RadioGetDeviceVersion</w:t>
            </w:r>
            <w:r w:rsidRPr="000C7287">
              <w:rPr>
                <w:rFonts w:ascii="Courier New" w:eastAsia="宋体" w:hAnsi="Courier New" w:cs="Courier New"/>
                <w:color w:val="009900"/>
                <w:kern w:val="0"/>
                <w:sz w:val="20"/>
                <w:szCs w:val="20"/>
              </w:rPr>
              <w:t>(</w:t>
            </w:r>
            <w:r w:rsidRPr="000C7287">
              <w:rPr>
                <w:rFonts w:ascii="Courier New" w:eastAsia="宋体" w:hAnsi="Courier New" w:cs="Courier New"/>
                <w:color w:val="000000"/>
                <w:kern w:val="0"/>
                <w:sz w:val="20"/>
                <w:szCs w:val="20"/>
              </w:rPr>
              <w:t xml:space="preserve">UINT8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pDevVersion</w:t>
            </w:r>
            <w:r w:rsidRPr="000C7287">
              <w:rPr>
                <w:rFonts w:ascii="Courier New" w:eastAsia="宋体" w:hAnsi="Courier New" w:cs="Courier New"/>
                <w:color w:val="009900"/>
                <w:kern w:val="0"/>
                <w:sz w:val="20"/>
                <w:szCs w:val="20"/>
              </w:rPr>
              <w:t>)</w:t>
            </w:r>
          </w:p>
          <w:p w:rsidR="000C7287" w:rsidRPr="000C7287" w:rsidRDefault="000C7287" w:rsidP="000C7287">
            <w:pPr>
              <w:widowControl/>
              <w:numPr>
                <w:ilvl w:val="0"/>
                <w:numId w:val="16"/>
              </w:numPr>
              <w:spacing w:before="100" w:beforeAutospacing="1" w:after="24"/>
              <w:ind w:left="2304"/>
              <w:jc w:val="left"/>
              <w:rPr>
                <w:rFonts w:ascii="Arial" w:eastAsia="宋体" w:hAnsi="Arial" w:cs="Arial"/>
                <w:color w:val="252525"/>
                <w:kern w:val="0"/>
                <w:szCs w:val="21"/>
              </w:rPr>
            </w:pPr>
            <w:r w:rsidRPr="000C7287">
              <w:rPr>
                <w:rFonts w:ascii="Arial" w:eastAsia="宋体" w:hAnsi="Arial" w:cs="Arial"/>
                <w:color w:val="252525"/>
                <w:kern w:val="0"/>
                <w:szCs w:val="21"/>
              </w:rPr>
              <w:t>Parameters:</w:t>
            </w:r>
          </w:p>
          <w:tbl>
            <w:tblPr>
              <w:tblW w:w="0" w:type="auto"/>
              <w:tblCellSpacing w:w="0" w:type="dxa"/>
              <w:tblInd w:w="720" w:type="dxa"/>
              <w:tblCellMar>
                <w:top w:w="60" w:type="dxa"/>
                <w:left w:w="60" w:type="dxa"/>
                <w:bottom w:w="60" w:type="dxa"/>
                <w:right w:w="60" w:type="dxa"/>
              </w:tblCellMar>
              <w:tblLook w:val="04A0" w:firstRow="1" w:lastRow="0" w:firstColumn="1" w:lastColumn="0" w:noHBand="0" w:noVBand="1"/>
            </w:tblPr>
            <w:tblGrid>
              <w:gridCol w:w="1285"/>
              <w:gridCol w:w="16500"/>
            </w:tblGrid>
            <w:tr w:rsidR="000C7287" w:rsidRPr="000C7287" w:rsidTr="000C7287">
              <w:trPr>
                <w:tblCellSpacing w:w="0" w:type="dxa"/>
              </w:trPr>
              <w:tc>
                <w:tcPr>
                  <w:tcW w:w="0" w:type="auto"/>
                  <w:vAlign w:val="center"/>
                  <w:hideMark/>
                </w:tcPr>
                <w:p w:rsidR="000C7287" w:rsidRPr="000C7287" w:rsidRDefault="000C7287" w:rsidP="000C7287">
                  <w:pPr>
                    <w:widowControl/>
                    <w:spacing w:before="240" w:after="240"/>
                    <w:jc w:val="left"/>
                    <w:rPr>
                      <w:rFonts w:ascii="宋体" w:eastAsia="宋体" w:hAnsi="宋体" w:cs="宋体"/>
                      <w:kern w:val="0"/>
                      <w:szCs w:val="21"/>
                    </w:rPr>
                  </w:pPr>
                  <w:r w:rsidRPr="000C7287">
                    <w:rPr>
                      <w:rFonts w:ascii="宋体" w:eastAsia="宋体" w:hAnsi="宋体" w:cs="宋体"/>
                      <w:b/>
                      <w:bCs/>
                      <w:kern w:val="0"/>
                      <w:szCs w:val="21"/>
                    </w:rPr>
                    <w:lastRenderedPageBreak/>
                    <w:t>pDevVersion</w:t>
                  </w:r>
                </w:p>
              </w:tc>
              <w:tc>
                <w:tcPr>
                  <w:tcW w:w="0" w:type="auto"/>
                  <w:vAlign w:val="center"/>
                  <w:hideMark/>
                </w:tcPr>
                <w:p w:rsidR="000C7287" w:rsidRPr="000C7287" w:rsidRDefault="000C7287" w:rsidP="000C7287">
                  <w:pPr>
                    <w:widowControl/>
                    <w:spacing w:before="240" w:after="240"/>
                    <w:jc w:val="left"/>
                    <w:rPr>
                      <w:rFonts w:ascii="宋体" w:eastAsia="宋体" w:hAnsi="宋体" w:cs="宋体"/>
                      <w:kern w:val="0"/>
                      <w:szCs w:val="21"/>
                    </w:rPr>
                  </w:pPr>
                  <w:r w:rsidRPr="000C7287">
                    <w:rPr>
                      <w:rFonts w:ascii="宋体" w:eastAsia="宋体" w:hAnsi="宋体" w:cs="宋体"/>
                      <w:kern w:val="0"/>
                      <w:szCs w:val="21"/>
                    </w:rPr>
                    <w:t>The device version. The version includes NWP/MAC/PHY versions, chip ID and ROM version. All can be found under DeviceVersion_s (in Data Structures section).</w:t>
                  </w:r>
                </w:p>
                <w:p w:rsidR="000C7287" w:rsidRPr="000C7287" w:rsidRDefault="000C7287" w:rsidP="000C7287">
                  <w:pPr>
                    <w:widowControl/>
                    <w:spacing w:before="120" w:after="120"/>
                    <w:jc w:val="left"/>
                    <w:rPr>
                      <w:rFonts w:ascii="宋体" w:eastAsia="宋体" w:hAnsi="宋体" w:cs="宋体"/>
                      <w:kern w:val="0"/>
                      <w:szCs w:val="21"/>
                    </w:rPr>
                  </w:pPr>
                  <w:r w:rsidRPr="000C7287">
                    <w:rPr>
                      <w:rFonts w:ascii="宋体" w:eastAsia="宋体" w:hAnsi="宋体" w:cs="宋体"/>
                      <w:kern w:val="0"/>
                      <w:szCs w:val="21"/>
                    </w:rPr>
                    <w:t>46 bytes long. In CC3200, the last two padding bytes indicate on-board application version.</w:t>
                  </w:r>
                </w:p>
              </w:tc>
            </w:tr>
          </w:tbl>
          <w:p w:rsidR="000C7287" w:rsidRPr="000C7287" w:rsidRDefault="000C7287" w:rsidP="000C7287">
            <w:pPr>
              <w:widowControl/>
              <w:numPr>
                <w:ilvl w:val="0"/>
                <w:numId w:val="17"/>
              </w:numPr>
              <w:spacing w:before="100" w:beforeAutospacing="1" w:after="24"/>
              <w:ind w:left="2688"/>
              <w:jc w:val="left"/>
              <w:rPr>
                <w:rFonts w:ascii="Arial" w:eastAsia="宋体" w:hAnsi="Arial" w:cs="Arial"/>
                <w:color w:val="252525"/>
                <w:kern w:val="0"/>
                <w:szCs w:val="21"/>
              </w:rPr>
            </w:pPr>
            <w:r w:rsidRPr="000C7287">
              <w:rPr>
                <w:rFonts w:ascii="Arial" w:eastAsia="宋体" w:hAnsi="Arial" w:cs="Arial"/>
                <w:color w:val="252525"/>
                <w:kern w:val="0"/>
                <w:szCs w:val="21"/>
              </w:rPr>
              <w:t>Return - 0 if success, and a negative value if failed.</w:t>
            </w:r>
          </w:p>
          <w:p w:rsidR="000C7287" w:rsidRPr="000C7287" w:rsidRDefault="000C7287" w:rsidP="000C7287">
            <w:pPr>
              <w:widowControl/>
              <w:spacing w:before="72"/>
              <w:ind w:left="2304"/>
              <w:jc w:val="left"/>
              <w:outlineLvl w:val="2"/>
              <w:rPr>
                <w:rFonts w:ascii="Arial" w:eastAsia="宋体" w:hAnsi="Arial" w:cs="Arial"/>
                <w:b/>
                <w:bCs/>
                <w:color w:val="000000"/>
                <w:kern w:val="0"/>
                <w:sz w:val="25"/>
                <w:szCs w:val="25"/>
              </w:rPr>
            </w:pPr>
            <w:r w:rsidRPr="000C7287">
              <w:rPr>
                <w:rFonts w:ascii="Arial" w:eastAsia="宋体" w:hAnsi="Arial" w:cs="Arial"/>
                <w:b/>
                <w:bCs/>
                <w:color w:val="000000"/>
                <w:kern w:val="0"/>
                <w:sz w:val="25"/>
                <w:szCs w:val="25"/>
              </w:rPr>
              <w:t>Type definition</w:t>
            </w:r>
          </w:p>
          <w:p w:rsidR="000C7287" w:rsidRPr="000C7287" w:rsidRDefault="000C7287" w:rsidP="000C7287">
            <w:pPr>
              <w:widowControl/>
              <w:spacing w:before="120" w:after="120"/>
              <w:ind w:left="2304"/>
              <w:jc w:val="left"/>
              <w:rPr>
                <w:rFonts w:ascii="Arial" w:eastAsia="宋体" w:hAnsi="Arial" w:cs="Arial"/>
                <w:color w:val="252525"/>
                <w:kern w:val="0"/>
                <w:szCs w:val="21"/>
              </w:rPr>
            </w:pPr>
            <w:r w:rsidRPr="000C7287">
              <w:rPr>
                <w:rFonts w:ascii="Arial" w:eastAsia="宋体" w:hAnsi="Arial" w:cs="Arial"/>
                <w:color w:val="252525"/>
                <w:kern w:val="0"/>
                <w:szCs w:val="21"/>
              </w:rPr>
              <w:t>The following definitions are used in the PC-based library functions.</w:t>
            </w:r>
          </w:p>
          <w:p w:rsidR="000C7287" w:rsidRPr="000C7287" w:rsidRDefault="000C7287" w:rsidP="000C7287">
            <w:pPr>
              <w:widowControl/>
              <w:spacing w:before="72"/>
              <w:ind w:left="2304"/>
              <w:jc w:val="left"/>
              <w:outlineLvl w:val="3"/>
              <w:rPr>
                <w:rFonts w:ascii="Arial" w:eastAsia="宋体" w:hAnsi="Arial" w:cs="Arial"/>
                <w:b/>
                <w:bCs/>
                <w:color w:val="000000"/>
                <w:kern w:val="0"/>
                <w:szCs w:val="21"/>
              </w:rPr>
            </w:pPr>
            <w:r w:rsidRPr="000C7287">
              <w:rPr>
                <w:rFonts w:ascii="Arial" w:eastAsia="宋体" w:hAnsi="Arial" w:cs="Arial"/>
                <w:b/>
                <w:bCs/>
                <w:color w:val="000000"/>
                <w:kern w:val="0"/>
                <w:szCs w:val="21"/>
              </w:rPr>
              <w:t>Primitive types</w:t>
            </w:r>
          </w:p>
          <w:p w:rsidR="000C7287" w:rsidRPr="000C7287" w:rsidRDefault="000C7287" w:rsidP="000C7287">
            <w:pPr>
              <w:widowControl/>
              <w:numPr>
                <w:ilvl w:val="0"/>
                <w:numId w:val="18"/>
              </w:numPr>
              <w:spacing w:before="100" w:beforeAutospacing="1" w:after="24"/>
              <w:ind w:left="2688"/>
              <w:jc w:val="left"/>
              <w:rPr>
                <w:rFonts w:ascii="Arial" w:eastAsia="宋体" w:hAnsi="Arial" w:cs="Arial"/>
                <w:color w:val="252525"/>
                <w:kern w:val="0"/>
                <w:szCs w:val="21"/>
              </w:rPr>
            </w:pPr>
            <w:r w:rsidRPr="000C7287">
              <w:rPr>
                <w:rFonts w:ascii="Arial" w:eastAsia="宋体" w:hAnsi="Arial" w:cs="Arial"/>
                <w:color w:val="252525"/>
                <w:kern w:val="0"/>
                <w:szCs w:val="21"/>
              </w:rPr>
              <w:t>INT8: signed 8-bit integer</w:t>
            </w:r>
          </w:p>
          <w:p w:rsidR="000C7287" w:rsidRPr="000C7287" w:rsidRDefault="000C7287" w:rsidP="000C7287">
            <w:pPr>
              <w:widowControl/>
              <w:numPr>
                <w:ilvl w:val="0"/>
                <w:numId w:val="18"/>
              </w:numPr>
              <w:spacing w:before="100" w:beforeAutospacing="1" w:after="24"/>
              <w:ind w:left="2688"/>
              <w:jc w:val="left"/>
              <w:rPr>
                <w:rFonts w:ascii="Arial" w:eastAsia="宋体" w:hAnsi="Arial" w:cs="Arial"/>
                <w:color w:val="252525"/>
                <w:kern w:val="0"/>
                <w:szCs w:val="21"/>
              </w:rPr>
            </w:pPr>
            <w:r w:rsidRPr="000C7287">
              <w:rPr>
                <w:rFonts w:ascii="Arial" w:eastAsia="宋体" w:hAnsi="Arial" w:cs="Arial"/>
                <w:color w:val="252525"/>
                <w:kern w:val="0"/>
                <w:szCs w:val="21"/>
              </w:rPr>
              <w:t>INT16: signed 16-bit integer</w:t>
            </w:r>
          </w:p>
          <w:p w:rsidR="000C7287" w:rsidRPr="000C7287" w:rsidRDefault="000C7287" w:rsidP="000C7287">
            <w:pPr>
              <w:widowControl/>
              <w:numPr>
                <w:ilvl w:val="0"/>
                <w:numId w:val="18"/>
              </w:numPr>
              <w:spacing w:before="100" w:beforeAutospacing="1" w:after="24"/>
              <w:ind w:left="2688"/>
              <w:jc w:val="left"/>
              <w:rPr>
                <w:rFonts w:ascii="Arial" w:eastAsia="宋体" w:hAnsi="Arial" w:cs="Arial"/>
                <w:color w:val="252525"/>
                <w:kern w:val="0"/>
                <w:szCs w:val="21"/>
              </w:rPr>
            </w:pPr>
            <w:r w:rsidRPr="000C7287">
              <w:rPr>
                <w:rFonts w:ascii="Arial" w:eastAsia="宋体" w:hAnsi="Arial" w:cs="Arial"/>
                <w:color w:val="252525"/>
                <w:kern w:val="0"/>
                <w:szCs w:val="21"/>
              </w:rPr>
              <w:t>INT32: signed 32-bit integer</w:t>
            </w:r>
          </w:p>
          <w:p w:rsidR="000C7287" w:rsidRPr="000C7287" w:rsidRDefault="000C7287" w:rsidP="000C7287">
            <w:pPr>
              <w:widowControl/>
              <w:numPr>
                <w:ilvl w:val="0"/>
                <w:numId w:val="18"/>
              </w:numPr>
              <w:spacing w:before="100" w:beforeAutospacing="1" w:after="24"/>
              <w:ind w:left="2688"/>
              <w:jc w:val="left"/>
              <w:rPr>
                <w:rFonts w:ascii="Arial" w:eastAsia="宋体" w:hAnsi="Arial" w:cs="Arial"/>
                <w:color w:val="252525"/>
                <w:kern w:val="0"/>
                <w:szCs w:val="21"/>
              </w:rPr>
            </w:pPr>
            <w:r w:rsidRPr="000C7287">
              <w:rPr>
                <w:rFonts w:ascii="Arial" w:eastAsia="宋体" w:hAnsi="Arial" w:cs="Arial"/>
                <w:color w:val="252525"/>
                <w:kern w:val="0"/>
                <w:szCs w:val="21"/>
              </w:rPr>
              <w:t>UINT8 : unsigned 8-bit integer</w:t>
            </w:r>
          </w:p>
          <w:p w:rsidR="000C7287" w:rsidRPr="000C7287" w:rsidRDefault="000C7287" w:rsidP="000C7287">
            <w:pPr>
              <w:widowControl/>
              <w:numPr>
                <w:ilvl w:val="0"/>
                <w:numId w:val="18"/>
              </w:numPr>
              <w:spacing w:before="100" w:beforeAutospacing="1" w:after="24"/>
              <w:ind w:left="2688"/>
              <w:jc w:val="left"/>
              <w:rPr>
                <w:rFonts w:ascii="Arial" w:eastAsia="宋体" w:hAnsi="Arial" w:cs="Arial"/>
                <w:color w:val="252525"/>
                <w:kern w:val="0"/>
                <w:szCs w:val="21"/>
              </w:rPr>
            </w:pPr>
            <w:r w:rsidRPr="000C7287">
              <w:rPr>
                <w:rFonts w:ascii="Arial" w:eastAsia="宋体" w:hAnsi="Arial" w:cs="Arial"/>
                <w:color w:val="252525"/>
                <w:kern w:val="0"/>
                <w:szCs w:val="21"/>
              </w:rPr>
              <w:t>UINT16: unsigned 16-bit integer</w:t>
            </w:r>
          </w:p>
          <w:p w:rsidR="000C7287" w:rsidRPr="000C7287" w:rsidRDefault="000C7287" w:rsidP="000C7287">
            <w:pPr>
              <w:widowControl/>
              <w:numPr>
                <w:ilvl w:val="0"/>
                <w:numId w:val="18"/>
              </w:numPr>
              <w:spacing w:before="100" w:beforeAutospacing="1" w:after="24"/>
              <w:ind w:left="2688"/>
              <w:jc w:val="left"/>
              <w:rPr>
                <w:rFonts w:ascii="Arial" w:eastAsia="宋体" w:hAnsi="Arial" w:cs="Arial"/>
                <w:color w:val="252525"/>
                <w:kern w:val="0"/>
                <w:szCs w:val="21"/>
              </w:rPr>
            </w:pPr>
            <w:r w:rsidRPr="000C7287">
              <w:rPr>
                <w:rFonts w:ascii="Arial" w:eastAsia="宋体" w:hAnsi="Arial" w:cs="Arial"/>
                <w:color w:val="252525"/>
                <w:kern w:val="0"/>
                <w:szCs w:val="21"/>
              </w:rPr>
              <w:t>UINT32: unsigned 32-bit integer</w:t>
            </w:r>
          </w:p>
          <w:p w:rsidR="000C7287" w:rsidRPr="000C7287" w:rsidRDefault="000C7287" w:rsidP="000C7287">
            <w:pPr>
              <w:widowControl/>
              <w:spacing w:before="72"/>
              <w:ind w:left="2304"/>
              <w:jc w:val="left"/>
              <w:outlineLvl w:val="3"/>
              <w:rPr>
                <w:rFonts w:ascii="Arial" w:eastAsia="宋体" w:hAnsi="Arial" w:cs="Arial"/>
                <w:b/>
                <w:bCs/>
                <w:color w:val="000000"/>
                <w:kern w:val="0"/>
                <w:szCs w:val="21"/>
              </w:rPr>
            </w:pPr>
            <w:r w:rsidRPr="000C7287">
              <w:rPr>
                <w:rFonts w:ascii="Arial" w:eastAsia="宋体" w:hAnsi="Arial" w:cs="Arial"/>
                <w:b/>
                <w:bCs/>
                <w:color w:val="000000"/>
                <w:kern w:val="0"/>
                <w:szCs w:val="21"/>
              </w:rPr>
              <w:t>Struct types</w:t>
            </w:r>
          </w:p>
          <w:p w:rsidR="000C7287" w:rsidRPr="000C7287" w:rsidRDefault="000C7287" w:rsidP="000C7287">
            <w:pPr>
              <w:widowControl/>
              <w:numPr>
                <w:ilvl w:val="0"/>
                <w:numId w:val="19"/>
              </w:numPr>
              <w:spacing w:before="100" w:beforeAutospacing="1" w:after="24"/>
              <w:ind w:left="2688"/>
              <w:jc w:val="left"/>
              <w:rPr>
                <w:rFonts w:ascii="Arial" w:eastAsia="宋体" w:hAnsi="Arial" w:cs="Arial"/>
                <w:color w:val="252525"/>
                <w:kern w:val="0"/>
                <w:szCs w:val="21"/>
              </w:rPr>
            </w:pPr>
            <w:r w:rsidRPr="000C7287">
              <w:rPr>
                <w:rFonts w:ascii="Arial" w:eastAsia="宋体" w:hAnsi="Arial" w:cs="Arial"/>
                <w:color w:val="252525"/>
                <w:kern w:val="0"/>
                <w:szCs w:val="21"/>
              </w:rPr>
              <w:t>TX Mode enumerator</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993333"/>
                <w:kern w:val="0"/>
                <w:sz w:val="20"/>
                <w:szCs w:val="20"/>
              </w:rPr>
              <w:t>typedef</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b/>
                <w:bCs/>
                <w:color w:val="000000"/>
                <w:kern w:val="0"/>
                <w:sz w:val="20"/>
                <w:szCs w:val="20"/>
              </w:rPr>
              <w:t>enum</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9900"/>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RADIO_TX_CONTINUOUS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1</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RADIO_TX_PACKETIZED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2</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RADIO_TX_CW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3</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MAX_RADIO_TX_MODE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208080"/>
                <w:kern w:val="0"/>
                <w:sz w:val="20"/>
                <w:szCs w:val="20"/>
              </w:rPr>
              <w:t>0xff</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9900"/>
                <w:kern w:val="0"/>
                <w:sz w:val="20"/>
                <w:szCs w:val="20"/>
              </w:rPr>
              <w:t>}</w:t>
            </w:r>
            <w:r w:rsidRPr="000C7287">
              <w:rPr>
                <w:rFonts w:ascii="Courier New" w:eastAsia="宋体" w:hAnsi="Courier New" w:cs="Courier New"/>
                <w:color w:val="000000"/>
                <w:kern w:val="0"/>
                <w:sz w:val="20"/>
                <w:szCs w:val="20"/>
              </w:rPr>
              <w:t>RadioTxMode_e</w:t>
            </w:r>
            <w:r w:rsidRPr="000C7287">
              <w:rPr>
                <w:rFonts w:ascii="Courier New" w:eastAsia="宋体" w:hAnsi="Courier New" w:cs="Courier New"/>
                <w:color w:val="339933"/>
                <w:kern w:val="0"/>
                <w:sz w:val="20"/>
                <w:szCs w:val="20"/>
              </w:rPr>
              <w:t>;</w:t>
            </w:r>
          </w:p>
          <w:p w:rsidR="000C7287" w:rsidRPr="000C7287" w:rsidRDefault="000C7287" w:rsidP="000C7287">
            <w:pPr>
              <w:widowControl/>
              <w:numPr>
                <w:ilvl w:val="0"/>
                <w:numId w:val="20"/>
              </w:numPr>
              <w:spacing w:before="100" w:beforeAutospacing="1" w:after="24"/>
              <w:ind w:left="2688"/>
              <w:jc w:val="left"/>
              <w:rPr>
                <w:rFonts w:ascii="Arial" w:eastAsia="宋体" w:hAnsi="Arial" w:cs="Arial"/>
                <w:color w:val="252525"/>
                <w:kern w:val="0"/>
                <w:szCs w:val="21"/>
              </w:rPr>
            </w:pPr>
            <w:r w:rsidRPr="000C7287">
              <w:rPr>
                <w:rFonts w:ascii="Arial" w:eastAsia="宋体" w:hAnsi="Arial" w:cs="Arial"/>
                <w:color w:val="252525"/>
                <w:kern w:val="0"/>
                <w:szCs w:val="21"/>
              </w:rPr>
              <w:t>Power Level enumerator</w:t>
            </w:r>
          </w:p>
          <w:p w:rsidR="000C7287" w:rsidRPr="000C7287" w:rsidRDefault="000C7287" w:rsidP="000C7287">
            <w:pPr>
              <w:widowControl/>
              <w:spacing w:before="120" w:after="120"/>
              <w:ind w:left="2304"/>
              <w:jc w:val="left"/>
              <w:rPr>
                <w:rFonts w:ascii="Arial" w:eastAsia="宋体" w:hAnsi="Arial" w:cs="Arial"/>
                <w:color w:val="252525"/>
                <w:kern w:val="0"/>
                <w:szCs w:val="21"/>
              </w:rPr>
            </w:pPr>
            <w:r w:rsidRPr="000C7287">
              <w:rPr>
                <w:rFonts w:ascii="Arial" w:eastAsia="宋体" w:hAnsi="Arial" w:cs="Arial"/>
                <w:color w:val="252525"/>
                <w:kern w:val="0"/>
                <w:szCs w:val="21"/>
              </w:rPr>
              <w:t>The Max power level is 0. The lowest power level is 15</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993333"/>
                <w:kern w:val="0"/>
                <w:sz w:val="20"/>
                <w:szCs w:val="20"/>
              </w:rPr>
              <w:t>typedef</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b/>
                <w:bCs/>
                <w:color w:val="000000"/>
                <w:kern w:val="0"/>
                <w:sz w:val="20"/>
                <w:szCs w:val="20"/>
              </w:rPr>
              <w:t>enum</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9900"/>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HIGH_GAIN_STEP_0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0</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HIGH_GAIN_STEP_1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1</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HIGH_GAIN_STEP_2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2</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HIGH_GAIN_STEP_3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3</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lastRenderedPageBreak/>
              <w:t xml:space="preserve">    MID_GAIN_STEP_0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4</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MID_GAIN_STEP_1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5</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MID_GAIN_STEP_2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6</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MID_GAIN_STEP_3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7</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MID_GAIN_STEP_4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8</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MID_GAIN_STEP_5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9</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MID_GAIN_STEP_6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10</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MID_GAIN_STEP_7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11</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MID_GAIN_STEP_8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12</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MID_GAIN_STEP_9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13</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MID_GAIN_STEP_10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14</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MID_GAIN_STEP_11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15</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MAX_RADIO_POWER_LEVEL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208080"/>
                <w:kern w:val="0"/>
                <w:sz w:val="20"/>
                <w:szCs w:val="20"/>
              </w:rPr>
              <w:t>0xff</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9900"/>
                <w:kern w:val="0"/>
                <w:sz w:val="20"/>
                <w:szCs w:val="20"/>
              </w:rPr>
              <w:t>}</w:t>
            </w:r>
            <w:r w:rsidRPr="000C7287">
              <w:rPr>
                <w:rFonts w:ascii="Courier New" w:eastAsia="宋体" w:hAnsi="Courier New" w:cs="Courier New"/>
                <w:color w:val="000000"/>
                <w:kern w:val="0"/>
                <w:sz w:val="20"/>
                <w:szCs w:val="20"/>
              </w:rPr>
              <w:t>RadioPowerLevel_e</w:t>
            </w:r>
            <w:r w:rsidRPr="000C7287">
              <w:rPr>
                <w:rFonts w:ascii="Courier New" w:eastAsia="宋体" w:hAnsi="Courier New" w:cs="Courier New"/>
                <w:color w:val="339933"/>
                <w:kern w:val="0"/>
                <w:sz w:val="20"/>
                <w:szCs w:val="20"/>
              </w:rPr>
              <w:t>;</w:t>
            </w:r>
          </w:p>
          <w:p w:rsidR="000C7287" w:rsidRPr="000C7287" w:rsidRDefault="000C7287" w:rsidP="000C7287">
            <w:pPr>
              <w:widowControl/>
              <w:numPr>
                <w:ilvl w:val="0"/>
                <w:numId w:val="21"/>
              </w:numPr>
              <w:spacing w:before="100" w:beforeAutospacing="1" w:after="24"/>
              <w:ind w:left="2688"/>
              <w:jc w:val="left"/>
              <w:rPr>
                <w:rFonts w:ascii="Arial" w:eastAsia="宋体" w:hAnsi="Arial" w:cs="Arial"/>
                <w:color w:val="252525"/>
                <w:kern w:val="0"/>
                <w:szCs w:val="21"/>
              </w:rPr>
            </w:pPr>
            <w:r w:rsidRPr="000C7287">
              <w:rPr>
                <w:rFonts w:ascii="Arial" w:eastAsia="宋体" w:hAnsi="Arial" w:cs="Arial"/>
                <w:color w:val="252525"/>
                <w:kern w:val="0"/>
                <w:szCs w:val="21"/>
              </w:rPr>
              <w:t>Channel enumerator</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993333"/>
                <w:kern w:val="0"/>
                <w:sz w:val="20"/>
                <w:szCs w:val="20"/>
              </w:rPr>
              <w:t>typedef</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b/>
                <w:bCs/>
                <w:color w:val="000000"/>
                <w:kern w:val="0"/>
                <w:sz w:val="20"/>
                <w:szCs w:val="20"/>
              </w:rPr>
              <w:t>enum</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9900"/>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CHANNEL_1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1</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CHANNEL_2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2</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CHANNEL_3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3</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CHANNEL_4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4</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CHANNEL_5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5</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CHANNEL_6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6</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CHANNEL_7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7</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CHANNEL_8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8</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CHANNEL_9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9</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CHANNEL_10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10</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CHANNEL_11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11</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CHANNEL_12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12</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CHANNEL_11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13</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MAX_CHANNELS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208080"/>
                <w:kern w:val="0"/>
                <w:sz w:val="20"/>
                <w:szCs w:val="20"/>
              </w:rPr>
              <w:t>0xff</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9900"/>
                <w:kern w:val="0"/>
                <w:sz w:val="20"/>
                <w:szCs w:val="20"/>
              </w:rPr>
              <w:t>}</w:t>
            </w:r>
            <w:r w:rsidRPr="000C7287">
              <w:rPr>
                <w:rFonts w:ascii="Courier New" w:eastAsia="宋体" w:hAnsi="Courier New" w:cs="Courier New"/>
                <w:color w:val="000000"/>
                <w:kern w:val="0"/>
                <w:sz w:val="20"/>
                <w:szCs w:val="20"/>
              </w:rPr>
              <w:t>RadioChannel_e</w:t>
            </w:r>
            <w:r w:rsidRPr="000C7287">
              <w:rPr>
                <w:rFonts w:ascii="Courier New" w:eastAsia="宋体" w:hAnsi="Courier New" w:cs="Courier New"/>
                <w:color w:val="339933"/>
                <w:kern w:val="0"/>
                <w:sz w:val="20"/>
                <w:szCs w:val="20"/>
              </w:rPr>
              <w:t>;</w:t>
            </w:r>
          </w:p>
          <w:p w:rsidR="000C7287" w:rsidRPr="000C7287" w:rsidRDefault="000C7287" w:rsidP="000C7287">
            <w:pPr>
              <w:widowControl/>
              <w:numPr>
                <w:ilvl w:val="0"/>
                <w:numId w:val="22"/>
              </w:numPr>
              <w:spacing w:before="100" w:beforeAutospacing="1" w:after="24"/>
              <w:ind w:left="2688"/>
              <w:jc w:val="left"/>
              <w:rPr>
                <w:rFonts w:ascii="Arial" w:eastAsia="宋体" w:hAnsi="Arial" w:cs="Arial"/>
                <w:color w:val="252525"/>
                <w:kern w:val="0"/>
                <w:szCs w:val="21"/>
              </w:rPr>
            </w:pPr>
            <w:r w:rsidRPr="000C7287">
              <w:rPr>
                <w:rFonts w:ascii="Arial" w:eastAsia="宋体" w:hAnsi="Arial" w:cs="Arial"/>
                <w:color w:val="252525"/>
                <w:kern w:val="0"/>
                <w:szCs w:val="21"/>
              </w:rPr>
              <w:t>Rate enumerator</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993333"/>
                <w:kern w:val="0"/>
                <w:sz w:val="20"/>
                <w:szCs w:val="20"/>
              </w:rPr>
              <w:t>typedef</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b/>
                <w:bCs/>
                <w:color w:val="000000"/>
                <w:kern w:val="0"/>
                <w:sz w:val="20"/>
                <w:szCs w:val="20"/>
              </w:rPr>
              <w:t>enum</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9900"/>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RATE_1M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1</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lastRenderedPageBreak/>
              <w:t xml:space="preserve">    RATE_2M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2</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RATE_5_5M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3</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RATE_11M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4</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RATE_6M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6</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RATE_9M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7</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RATE_12M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8</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RATE_18M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9</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RATE_24M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10</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RATE_36M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11</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RATE_48M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12</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RATE_54M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13</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RATE_MCS_0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14</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RATE_MCS_1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15</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RATE_MCS_2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16</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RATE_MCS_3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17</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RATE_MCS_4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18</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RATE_MCS_5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19</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RATE_MCS_6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20</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RATE_MCS_7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21</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MAX_NUM_RATES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208080"/>
                <w:kern w:val="0"/>
                <w:sz w:val="20"/>
                <w:szCs w:val="20"/>
              </w:rPr>
              <w:t>0xFF</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9900"/>
                <w:kern w:val="0"/>
                <w:sz w:val="20"/>
                <w:szCs w:val="20"/>
              </w:rPr>
              <w:t>}</w:t>
            </w:r>
            <w:r w:rsidRPr="000C7287">
              <w:rPr>
                <w:rFonts w:ascii="Courier New" w:eastAsia="宋体" w:hAnsi="Courier New" w:cs="Courier New"/>
                <w:color w:val="000000"/>
                <w:kern w:val="0"/>
                <w:sz w:val="20"/>
                <w:szCs w:val="20"/>
              </w:rPr>
              <w:t>RadioRateIndex_e</w:t>
            </w:r>
            <w:r w:rsidRPr="000C7287">
              <w:rPr>
                <w:rFonts w:ascii="Courier New" w:eastAsia="宋体" w:hAnsi="Courier New" w:cs="Courier New"/>
                <w:color w:val="339933"/>
                <w:kern w:val="0"/>
                <w:sz w:val="20"/>
                <w:szCs w:val="20"/>
              </w:rPr>
              <w:t>;</w:t>
            </w:r>
          </w:p>
          <w:p w:rsidR="000C7287" w:rsidRPr="000C7287" w:rsidRDefault="000C7287" w:rsidP="000C7287">
            <w:pPr>
              <w:widowControl/>
              <w:numPr>
                <w:ilvl w:val="0"/>
                <w:numId w:val="23"/>
              </w:numPr>
              <w:spacing w:before="100" w:beforeAutospacing="1" w:after="24"/>
              <w:ind w:left="2688"/>
              <w:jc w:val="left"/>
              <w:rPr>
                <w:rFonts w:ascii="Arial" w:eastAsia="宋体" w:hAnsi="Arial" w:cs="Arial"/>
                <w:color w:val="252525"/>
                <w:kern w:val="0"/>
                <w:szCs w:val="21"/>
              </w:rPr>
            </w:pPr>
            <w:r w:rsidRPr="000C7287">
              <w:rPr>
                <w:rFonts w:ascii="Arial" w:eastAsia="宋体" w:hAnsi="Arial" w:cs="Arial"/>
                <w:color w:val="252525"/>
                <w:kern w:val="0"/>
                <w:szCs w:val="21"/>
              </w:rPr>
              <w:t>Preamble enumerator</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993333"/>
                <w:kern w:val="0"/>
                <w:sz w:val="20"/>
                <w:szCs w:val="20"/>
              </w:rPr>
              <w:t>typedef</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b/>
                <w:bCs/>
                <w:color w:val="000000"/>
                <w:kern w:val="0"/>
                <w:sz w:val="20"/>
                <w:szCs w:val="20"/>
              </w:rPr>
              <w:t>enum</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9900"/>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LONG_PREAMBLE_MODE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0</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SHORT_PREAMBLE_MODE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1</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OFDM_PREAMBLE_MODE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2</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N_MIXED_MODE_PREAMBLE_MODE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3</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GREENFIELD_PREAMBLE_MODE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4</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MAX_NUM_PREAMBLE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208080"/>
                <w:kern w:val="0"/>
                <w:sz w:val="20"/>
                <w:szCs w:val="20"/>
              </w:rPr>
              <w:t>0xff</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9900"/>
                <w:kern w:val="0"/>
                <w:sz w:val="20"/>
                <w:szCs w:val="20"/>
              </w:rPr>
              <w:t>}</w:t>
            </w:r>
            <w:r w:rsidRPr="000C7287">
              <w:rPr>
                <w:rFonts w:ascii="Courier New" w:eastAsia="宋体" w:hAnsi="Courier New" w:cs="Courier New"/>
                <w:color w:val="000000"/>
                <w:kern w:val="0"/>
                <w:sz w:val="20"/>
                <w:szCs w:val="20"/>
              </w:rPr>
              <w:t>RadioPreamble_e</w:t>
            </w:r>
            <w:r w:rsidRPr="000C7287">
              <w:rPr>
                <w:rFonts w:ascii="Courier New" w:eastAsia="宋体" w:hAnsi="Courier New" w:cs="Courier New"/>
                <w:color w:val="339933"/>
                <w:kern w:val="0"/>
                <w:sz w:val="20"/>
                <w:szCs w:val="20"/>
              </w:rPr>
              <w:t>;</w:t>
            </w:r>
          </w:p>
          <w:p w:rsidR="000C7287" w:rsidRPr="000C7287" w:rsidRDefault="000C7287" w:rsidP="000C7287">
            <w:pPr>
              <w:widowControl/>
              <w:numPr>
                <w:ilvl w:val="0"/>
                <w:numId w:val="24"/>
              </w:numPr>
              <w:spacing w:before="100" w:beforeAutospacing="1" w:after="24"/>
              <w:ind w:left="2688"/>
              <w:jc w:val="left"/>
              <w:rPr>
                <w:rFonts w:ascii="Arial" w:eastAsia="宋体" w:hAnsi="Arial" w:cs="Arial"/>
                <w:color w:val="252525"/>
                <w:kern w:val="0"/>
                <w:szCs w:val="21"/>
              </w:rPr>
            </w:pPr>
            <w:r w:rsidRPr="000C7287">
              <w:rPr>
                <w:rFonts w:ascii="Arial" w:eastAsia="宋体" w:hAnsi="Arial" w:cs="Arial"/>
                <w:color w:val="252525"/>
                <w:kern w:val="0"/>
                <w:szCs w:val="21"/>
              </w:rPr>
              <w:t>Data Pattern enumerator</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993333"/>
                <w:kern w:val="0"/>
                <w:sz w:val="20"/>
                <w:szCs w:val="20"/>
              </w:rPr>
              <w:t>typedef</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b/>
                <w:bCs/>
                <w:color w:val="000000"/>
                <w:kern w:val="0"/>
                <w:sz w:val="20"/>
                <w:szCs w:val="20"/>
              </w:rPr>
              <w:t>enum</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9900"/>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ALL_0_PATTERN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0</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ALL_1_PATTERN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1</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lastRenderedPageBreak/>
              <w:t xml:space="preserve">    INCREMENTAL_PATTERN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2</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DECREMENTAL_PATTERN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3</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PN9_PATTERN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4</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PN15_PATTERN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5</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PN23_PATTERN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0000DD"/>
                <w:kern w:val="0"/>
                <w:sz w:val="20"/>
                <w:szCs w:val="20"/>
              </w:rPr>
              <w:t>6</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MAX_NUM_PATTERN     </w:t>
            </w:r>
            <w:r w:rsidRPr="000C7287">
              <w:rPr>
                <w:rFonts w:ascii="Courier New" w:eastAsia="宋体" w:hAnsi="Courier New" w:cs="Courier New"/>
                <w:color w:val="339933"/>
                <w:kern w:val="0"/>
                <w:sz w:val="20"/>
                <w:szCs w:val="20"/>
              </w:rPr>
              <w:t>=</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208080"/>
                <w:kern w:val="0"/>
                <w:sz w:val="20"/>
                <w:szCs w:val="20"/>
              </w:rPr>
              <w:t>0xff</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9900"/>
                <w:kern w:val="0"/>
                <w:sz w:val="20"/>
                <w:szCs w:val="20"/>
              </w:rPr>
              <w:t>}</w:t>
            </w:r>
            <w:r w:rsidRPr="000C7287">
              <w:rPr>
                <w:rFonts w:ascii="Courier New" w:eastAsia="宋体" w:hAnsi="Courier New" w:cs="Courier New"/>
                <w:color w:val="000000"/>
                <w:kern w:val="0"/>
                <w:sz w:val="20"/>
                <w:szCs w:val="20"/>
              </w:rPr>
              <w:t>RadioDataPattern_e</w:t>
            </w:r>
            <w:r w:rsidRPr="000C7287">
              <w:rPr>
                <w:rFonts w:ascii="Courier New" w:eastAsia="宋体" w:hAnsi="Courier New" w:cs="Courier New"/>
                <w:color w:val="339933"/>
                <w:kern w:val="0"/>
                <w:sz w:val="20"/>
                <w:szCs w:val="20"/>
              </w:rPr>
              <w:t>;</w:t>
            </w:r>
          </w:p>
          <w:p w:rsidR="000C7287" w:rsidRPr="000C7287" w:rsidRDefault="000C7287" w:rsidP="000C7287">
            <w:pPr>
              <w:widowControl/>
              <w:numPr>
                <w:ilvl w:val="0"/>
                <w:numId w:val="25"/>
              </w:numPr>
              <w:spacing w:before="100" w:beforeAutospacing="1" w:after="24"/>
              <w:ind w:left="2688"/>
              <w:jc w:val="left"/>
              <w:rPr>
                <w:rFonts w:ascii="Arial" w:eastAsia="宋体" w:hAnsi="Arial" w:cs="Arial"/>
                <w:color w:val="252525"/>
                <w:kern w:val="0"/>
                <w:szCs w:val="21"/>
              </w:rPr>
            </w:pPr>
            <w:r w:rsidRPr="000C7287">
              <w:rPr>
                <w:rFonts w:ascii="Arial" w:eastAsia="宋体" w:hAnsi="Arial" w:cs="Arial"/>
                <w:color w:val="252525"/>
                <w:kern w:val="0"/>
                <w:szCs w:val="21"/>
              </w:rPr>
              <w:t>Device version structure</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993333"/>
                <w:kern w:val="0"/>
                <w:sz w:val="20"/>
                <w:szCs w:val="20"/>
              </w:rPr>
              <w:t>typedef</w:t>
            </w:r>
            <w:r w:rsidRPr="000C7287">
              <w:rPr>
                <w:rFonts w:ascii="Courier New" w:eastAsia="宋体" w:hAnsi="Courier New" w:cs="Courier New"/>
                <w:color w:val="000000"/>
                <w:kern w:val="0"/>
                <w:sz w:val="20"/>
                <w:szCs w:val="20"/>
              </w:rPr>
              <w:t xml:space="preserve"> </w:t>
            </w:r>
            <w:r w:rsidRPr="000C7287">
              <w:rPr>
                <w:rFonts w:ascii="Courier New" w:eastAsia="宋体" w:hAnsi="Courier New" w:cs="Courier New"/>
                <w:color w:val="993333"/>
                <w:kern w:val="0"/>
                <w:sz w:val="20"/>
                <w:szCs w:val="20"/>
              </w:rPr>
              <w:t>struct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9900"/>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UNIT16 DeviceRadioToolAppVersion</w:t>
            </w:r>
            <w:r w:rsidRPr="000C7287">
              <w:rPr>
                <w:rFonts w:ascii="Courier New" w:eastAsia="宋体" w:hAnsi="Courier New" w:cs="Courier New"/>
                <w:color w:val="009900"/>
                <w:kern w:val="0"/>
                <w:sz w:val="20"/>
                <w:szCs w:val="20"/>
              </w:rPr>
              <w:t>[</w:t>
            </w:r>
            <w:r w:rsidRPr="000C7287">
              <w:rPr>
                <w:rFonts w:ascii="Courier New" w:eastAsia="宋体" w:hAnsi="Courier New" w:cs="Courier New"/>
                <w:color w:val="0000DD"/>
                <w:kern w:val="0"/>
                <w:sz w:val="20"/>
                <w:szCs w:val="20"/>
              </w:rPr>
              <w:t>2</w:t>
            </w:r>
            <w:r w:rsidRPr="000C7287">
              <w:rPr>
                <w:rFonts w:ascii="Courier New" w:eastAsia="宋体" w:hAnsi="Courier New" w:cs="Courier New"/>
                <w:color w:val="009900"/>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UINT32 ChipId</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UINT32 FwVersion</w:t>
            </w:r>
            <w:r w:rsidRPr="000C7287">
              <w:rPr>
                <w:rFonts w:ascii="Courier New" w:eastAsia="宋体" w:hAnsi="Courier New" w:cs="Courier New"/>
                <w:color w:val="009900"/>
                <w:kern w:val="0"/>
                <w:sz w:val="20"/>
                <w:szCs w:val="20"/>
              </w:rPr>
              <w:t>[</w:t>
            </w:r>
            <w:r w:rsidRPr="000C7287">
              <w:rPr>
                <w:rFonts w:ascii="Courier New" w:eastAsia="宋体" w:hAnsi="Courier New" w:cs="Courier New"/>
                <w:color w:val="0000DD"/>
                <w:kern w:val="0"/>
                <w:sz w:val="20"/>
                <w:szCs w:val="20"/>
              </w:rPr>
              <w:t>4</w:t>
            </w:r>
            <w:r w:rsidRPr="000C7287">
              <w:rPr>
                <w:rFonts w:ascii="Courier New" w:eastAsia="宋体" w:hAnsi="Courier New" w:cs="Courier New"/>
                <w:color w:val="009900"/>
                <w:kern w:val="0"/>
                <w:sz w:val="20"/>
                <w:szCs w:val="20"/>
              </w:rPr>
              <w:t>]</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UINT8  PhyVersion</w:t>
            </w:r>
            <w:r w:rsidRPr="000C7287">
              <w:rPr>
                <w:rFonts w:ascii="Courier New" w:eastAsia="宋体" w:hAnsi="Courier New" w:cs="Courier New"/>
                <w:color w:val="009900"/>
                <w:kern w:val="0"/>
                <w:sz w:val="20"/>
                <w:szCs w:val="20"/>
              </w:rPr>
              <w:t>[</w:t>
            </w:r>
            <w:r w:rsidRPr="000C7287">
              <w:rPr>
                <w:rFonts w:ascii="Courier New" w:eastAsia="宋体" w:hAnsi="Courier New" w:cs="Courier New"/>
                <w:color w:val="0000DD"/>
                <w:kern w:val="0"/>
                <w:sz w:val="20"/>
                <w:szCs w:val="20"/>
              </w:rPr>
              <w:t>4</w:t>
            </w:r>
            <w:r w:rsidRPr="000C7287">
              <w:rPr>
                <w:rFonts w:ascii="Courier New" w:eastAsia="宋体" w:hAnsi="Courier New" w:cs="Courier New"/>
                <w:color w:val="009900"/>
                <w:kern w:val="0"/>
                <w:sz w:val="20"/>
                <w:szCs w:val="20"/>
              </w:rPr>
              <w:t>]</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UINT32 NwpVersion</w:t>
            </w:r>
            <w:r w:rsidRPr="000C7287">
              <w:rPr>
                <w:rFonts w:ascii="Courier New" w:eastAsia="宋体" w:hAnsi="Courier New" w:cs="Courier New"/>
                <w:color w:val="009900"/>
                <w:kern w:val="0"/>
                <w:sz w:val="20"/>
                <w:szCs w:val="20"/>
              </w:rPr>
              <w:t>[</w:t>
            </w:r>
            <w:r w:rsidRPr="000C7287">
              <w:rPr>
                <w:rFonts w:ascii="Courier New" w:eastAsia="宋体" w:hAnsi="Courier New" w:cs="Courier New"/>
                <w:color w:val="0000DD"/>
                <w:kern w:val="0"/>
                <w:sz w:val="20"/>
                <w:szCs w:val="20"/>
              </w:rPr>
              <w:t>4</w:t>
            </w:r>
            <w:r w:rsidRPr="000C7287">
              <w:rPr>
                <w:rFonts w:ascii="Courier New" w:eastAsia="宋体" w:hAnsi="Courier New" w:cs="Courier New"/>
                <w:color w:val="009900"/>
                <w:kern w:val="0"/>
                <w:sz w:val="20"/>
                <w:szCs w:val="20"/>
              </w:rPr>
              <w:t>]</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UINT16 RomVersion</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0000"/>
                <w:kern w:val="0"/>
                <w:sz w:val="20"/>
                <w:szCs w:val="20"/>
              </w:rPr>
              <w:t xml:space="preserve">    UINT16 Padding</w:t>
            </w:r>
            <w:r w:rsidRPr="000C7287">
              <w:rPr>
                <w:rFonts w:ascii="Courier New" w:eastAsia="宋体" w:hAnsi="Courier New" w:cs="Courier New"/>
                <w:color w:val="339933"/>
                <w:kern w:val="0"/>
                <w:sz w:val="20"/>
                <w:szCs w:val="20"/>
              </w:rPr>
              <w:t>;</w:t>
            </w:r>
          </w:p>
          <w:p w:rsidR="000C7287" w:rsidRPr="000C7287" w:rsidRDefault="000C7287" w:rsidP="000C7287">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ind w:left="2304"/>
              <w:jc w:val="left"/>
              <w:textAlignment w:val="top"/>
              <w:rPr>
                <w:rFonts w:ascii="Courier New" w:eastAsia="宋体" w:hAnsi="Courier New" w:cs="Courier New"/>
                <w:color w:val="000000"/>
                <w:kern w:val="0"/>
                <w:sz w:val="20"/>
                <w:szCs w:val="20"/>
              </w:rPr>
            </w:pPr>
            <w:r w:rsidRPr="000C7287">
              <w:rPr>
                <w:rFonts w:ascii="Courier New" w:eastAsia="宋体" w:hAnsi="Courier New" w:cs="Courier New"/>
                <w:color w:val="009900"/>
                <w:kern w:val="0"/>
                <w:sz w:val="20"/>
                <w:szCs w:val="20"/>
              </w:rPr>
              <w:t>}</w:t>
            </w:r>
            <w:r w:rsidRPr="000C7287">
              <w:rPr>
                <w:rFonts w:ascii="Courier New" w:eastAsia="宋体" w:hAnsi="Courier New" w:cs="Courier New"/>
                <w:color w:val="000000"/>
                <w:kern w:val="0"/>
                <w:sz w:val="20"/>
                <w:szCs w:val="20"/>
              </w:rPr>
              <w:t>DeviceVersion_s</w:t>
            </w:r>
            <w:r w:rsidRPr="000C7287">
              <w:rPr>
                <w:rFonts w:ascii="Courier New" w:eastAsia="宋体" w:hAnsi="Courier New" w:cs="Courier New"/>
                <w:color w:val="339933"/>
                <w:kern w:val="0"/>
                <w:sz w:val="20"/>
                <w:szCs w:val="20"/>
              </w:rPr>
              <w:t>;</w:t>
            </w:r>
          </w:p>
          <w:p w:rsidR="000C7287" w:rsidRPr="000C7287" w:rsidRDefault="000C7287" w:rsidP="000C7287">
            <w:pPr>
              <w:widowControl/>
              <w:spacing w:before="120" w:after="120"/>
              <w:ind w:left="2304"/>
              <w:jc w:val="left"/>
              <w:rPr>
                <w:rFonts w:ascii="Arial" w:eastAsia="宋体" w:hAnsi="Arial" w:cs="Arial"/>
                <w:color w:val="252525"/>
                <w:kern w:val="0"/>
                <w:szCs w:val="21"/>
              </w:rPr>
            </w:pPr>
            <w:r w:rsidRPr="000C7287">
              <w:rPr>
                <w:rFonts w:ascii="Arial" w:eastAsia="宋体" w:hAnsi="Arial" w:cs="Arial"/>
                <w:color w:val="252525"/>
                <w:kern w:val="0"/>
                <w:szCs w:val="21"/>
              </w:rPr>
              <w:t>Note: Chip IDs and corresponding names:</w:t>
            </w:r>
          </w:p>
          <w:tbl>
            <w:tblPr>
              <w:tblW w:w="0" w:type="auto"/>
              <w:tblInd w:w="2304" w:type="dxa"/>
              <w:tblBorders>
                <w:top w:val="single" w:sz="6" w:space="0" w:color="AAAAAA"/>
                <w:left w:val="single" w:sz="6" w:space="0" w:color="AAAAAA"/>
                <w:bottom w:val="single" w:sz="6" w:space="0" w:color="AAAAAA"/>
                <w:right w:val="single" w:sz="6" w:space="0" w:color="AAAAAA"/>
              </w:tblBorders>
              <w:tblCellMar>
                <w:top w:w="60" w:type="dxa"/>
                <w:left w:w="60" w:type="dxa"/>
                <w:bottom w:w="60" w:type="dxa"/>
                <w:right w:w="60" w:type="dxa"/>
              </w:tblCellMar>
              <w:tblLook w:val="04A0" w:firstRow="1" w:lastRow="0" w:firstColumn="1" w:lastColumn="0" w:noHBand="0" w:noVBand="1"/>
            </w:tblPr>
            <w:tblGrid>
              <w:gridCol w:w="861"/>
              <w:gridCol w:w="960"/>
            </w:tblGrid>
            <w:tr w:rsidR="000C7287" w:rsidRPr="000C7287" w:rsidTr="000C7287">
              <w:tc>
                <w:tcPr>
                  <w:tcW w:w="0" w:type="auto"/>
                  <w:tcBorders>
                    <w:top w:val="outset" w:sz="6" w:space="0" w:color="auto"/>
                    <w:left w:val="outset" w:sz="6" w:space="0" w:color="auto"/>
                    <w:bottom w:val="outset" w:sz="6" w:space="0" w:color="auto"/>
                    <w:right w:val="outset" w:sz="6" w:space="0" w:color="auto"/>
                  </w:tcBorders>
                  <w:shd w:val="clear" w:color="auto" w:fill="CCCCFF"/>
                  <w:vAlign w:val="center"/>
                  <w:hideMark/>
                </w:tcPr>
                <w:p w:rsidR="000C7287" w:rsidRPr="000C7287" w:rsidRDefault="000C7287" w:rsidP="000C7287">
                  <w:pPr>
                    <w:widowControl/>
                    <w:spacing w:before="240" w:after="240"/>
                    <w:jc w:val="center"/>
                    <w:rPr>
                      <w:rFonts w:ascii="宋体" w:eastAsia="宋体" w:hAnsi="宋体" w:cs="宋体"/>
                      <w:b/>
                      <w:bCs/>
                      <w:kern w:val="0"/>
                      <w:szCs w:val="21"/>
                    </w:rPr>
                  </w:pPr>
                  <w:r w:rsidRPr="000C7287">
                    <w:rPr>
                      <w:rFonts w:ascii="宋体" w:eastAsia="宋体" w:hAnsi="宋体" w:cs="宋体"/>
                      <w:b/>
                      <w:bCs/>
                      <w:kern w:val="0"/>
                      <w:szCs w:val="21"/>
                    </w:rPr>
                    <w:t>Chip ID</w:t>
                  </w:r>
                </w:p>
              </w:tc>
              <w:tc>
                <w:tcPr>
                  <w:tcW w:w="0" w:type="auto"/>
                  <w:tcBorders>
                    <w:top w:val="outset" w:sz="6" w:space="0" w:color="auto"/>
                    <w:left w:val="outset" w:sz="6" w:space="0" w:color="auto"/>
                    <w:bottom w:val="outset" w:sz="6" w:space="0" w:color="auto"/>
                    <w:right w:val="outset" w:sz="6" w:space="0" w:color="auto"/>
                  </w:tcBorders>
                  <w:shd w:val="clear" w:color="auto" w:fill="CCCCFF"/>
                  <w:vAlign w:val="center"/>
                  <w:hideMark/>
                </w:tcPr>
                <w:p w:rsidR="000C7287" w:rsidRPr="000C7287" w:rsidRDefault="000C7287" w:rsidP="000C7287">
                  <w:pPr>
                    <w:widowControl/>
                    <w:spacing w:before="240" w:after="240"/>
                    <w:jc w:val="center"/>
                    <w:rPr>
                      <w:rFonts w:ascii="宋体" w:eastAsia="宋体" w:hAnsi="宋体" w:cs="宋体"/>
                      <w:b/>
                      <w:bCs/>
                      <w:kern w:val="0"/>
                      <w:szCs w:val="21"/>
                    </w:rPr>
                  </w:pPr>
                  <w:r w:rsidRPr="000C7287">
                    <w:rPr>
                      <w:rFonts w:ascii="宋体" w:eastAsia="宋体" w:hAnsi="宋体" w:cs="宋体"/>
                      <w:b/>
                      <w:bCs/>
                      <w:kern w:val="0"/>
                      <w:szCs w:val="21"/>
                    </w:rPr>
                    <w:t>Name</w:t>
                  </w:r>
                </w:p>
              </w:tc>
            </w:tr>
            <w:tr w:rsidR="000C7287" w:rsidRPr="000C7287" w:rsidTr="000C7287">
              <w:tc>
                <w:tcPr>
                  <w:tcW w:w="0" w:type="auto"/>
                  <w:tcBorders>
                    <w:top w:val="outset" w:sz="6" w:space="0" w:color="auto"/>
                    <w:left w:val="outset" w:sz="6" w:space="0" w:color="auto"/>
                    <w:bottom w:val="outset" w:sz="6" w:space="0" w:color="auto"/>
                    <w:right w:val="outset" w:sz="6" w:space="0" w:color="auto"/>
                  </w:tcBorders>
                  <w:vAlign w:val="center"/>
                  <w:hideMark/>
                </w:tcPr>
                <w:p w:rsidR="000C7287" w:rsidRPr="000C7287" w:rsidRDefault="000C7287" w:rsidP="000C7287">
                  <w:pPr>
                    <w:widowControl/>
                    <w:spacing w:before="240" w:after="240"/>
                    <w:jc w:val="left"/>
                    <w:rPr>
                      <w:rFonts w:ascii="宋体" w:eastAsia="宋体" w:hAnsi="宋体" w:cs="宋体"/>
                      <w:kern w:val="0"/>
                      <w:szCs w:val="21"/>
                    </w:rPr>
                  </w:pPr>
                  <w:r w:rsidRPr="000C7287">
                    <w:rPr>
                      <w:rFonts w:ascii="宋体" w:eastAsia="宋体" w:hAnsi="宋体" w:cs="宋体"/>
                      <w:kern w:val="0"/>
                      <w:szCs w:val="21"/>
                    </w:rPr>
                    <w:t>0x00</w:t>
                  </w:r>
                </w:p>
              </w:tc>
              <w:tc>
                <w:tcPr>
                  <w:tcW w:w="0" w:type="auto"/>
                  <w:tcBorders>
                    <w:top w:val="outset" w:sz="6" w:space="0" w:color="auto"/>
                    <w:left w:val="outset" w:sz="6" w:space="0" w:color="auto"/>
                    <w:bottom w:val="outset" w:sz="6" w:space="0" w:color="auto"/>
                    <w:right w:val="outset" w:sz="6" w:space="0" w:color="auto"/>
                  </w:tcBorders>
                  <w:vAlign w:val="center"/>
                  <w:hideMark/>
                </w:tcPr>
                <w:p w:rsidR="000C7287" w:rsidRPr="000C7287" w:rsidRDefault="000C7287" w:rsidP="000C7287">
                  <w:pPr>
                    <w:widowControl/>
                    <w:spacing w:before="240" w:after="240"/>
                    <w:jc w:val="left"/>
                    <w:rPr>
                      <w:rFonts w:ascii="宋体" w:eastAsia="宋体" w:hAnsi="宋体" w:cs="宋体"/>
                      <w:kern w:val="0"/>
                      <w:szCs w:val="21"/>
                    </w:rPr>
                  </w:pPr>
                  <w:r w:rsidRPr="000C7287">
                    <w:rPr>
                      <w:rFonts w:ascii="宋体" w:eastAsia="宋体" w:hAnsi="宋体" w:cs="宋体"/>
                      <w:kern w:val="0"/>
                      <w:szCs w:val="21"/>
                    </w:rPr>
                    <w:t>CC3100R</w:t>
                  </w:r>
                </w:p>
              </w:tc>
            </w:tr>
            <w:tr w:rsidR="000C7287" w:rsidRPr="000C7287" w:rsidTr="000C7287">
              <w:tc>
                <w:tcPr>
                  <w:tcW w:w="0" w:type="auto"/>
                  <w:tcBorders>
                    <w:top w:val="outset" w:sz="6" w:space="0" w:color="auto"/>
                    <w:left w:val="outset" w:sz="6" w:space="0" w:color="auto"/>
                    <w:bottom w:val="outset" w:sz="6" w:space="0" w:color="auto"/>
                    <w:right w:val="outset" w:sz="6" w:space="0" w:color="auto"/>
                  </w:tcBorders>
                  <w:vAlign w:val="center"/>
                  <w:hideMark/>
                </w:tcPr>
                <w:p w:rsidR="000C7287" w:rsidRPr="000C7287" w:rsidRDefault="000C7287" w:rsidP="000C7287">
                  <w:pPr>
                    <w:widowControl/>
                    <w:spacing w:before="240" w:after="240"/>
                    <w:jc w:val="left"/>
                    <w:rPr>
                      <w:rFonts w:ascii="宋体" w:eastAsia="宋体" w:hAnsi="宋体" w:cs="宋体"/>
                      <w:kern w:val="0"/>
                      <w:szCs w:val="21"/>
                    </w:rPr>
                  </w:pPr>
                  <w:r w:rsidRPr="000C7287">
                    <w:rPr>
                      <w:rFonts w:ascii="宋体" w:eastAsia="宋体" w:hAnsi="宋体" w:cs="宋体"/>
                      <w:kern w:val="0"/>
                      <w:szCs w:val="21"/>
                    </w:rPr>
                    <w:t>0x01</w:t>
                  </w:r>
                </w:p>
              </w:tc>
              <w:tc>
                <w:tcPr>
                  <w:tcW w:w="0" w:type="auto"/>
                  <w:tcBorders>
                    <w:top w:val="outset" w:sz="6" w:space="0" w:color="auto"/>
                    <w:left w:val="outset" w:sz="6" w:space="0" w:color="auto"/>
                    <w:bottom w:val="outset" w:sz="6" w:space="0" w:color="auto"/>
                    <w:right w:val="outset" w:sz="6" w:space="0" w:color="auto"/>
                  </w:tcBorders>
                  <w:vAlign w:val="center"/>
                  <w:hideMark/>
                </w:tcPr>
                <w:p w:rsidR="000C7287" w:rsidRPr="000C7287" w:rsidRDefault="000C7287" w:rsidP="000C7287">
                  <w:pPr>
                    <w:widowControl/>
                    <w:spacing w:before="240" w:after="240"/>
                    <w:jc w:val="left"/>
                    <w:rPr>
                      <w:rFonts w:ascii="宋体" w:eastAsia="宋体" w:hAnsi="宋体" w:cs="宋体"/>
                      <w:kern w:val="0"/>
                      <w:szCs w:val="21"/>
                    </w:rPr>
                  </w:pPr>
                  <w:r w:rsidRPr="000C7287">
                    <w:rPr>
                      <w:rFonts w:ascii="宋体" w:eastAsia="宋体" w:hAnsi="宋体" w:cs="宋体"/>
                      <w:kern w:val="0"/>
                      <w:szCs w:val="21"/>
                    </w:rPr>
                    <w:t>CC3100F</w:t>
                  </w:r>
                </w:p>
              </w:tc>
            </w:tr>
            <w:tr w:rsidR="000C7287" w:rsidRPr="000C7287" w:rsidTr="000C7287">
              <w:tc>
                <w:tcPr>
                  <w:tcW w:w="0" w:type="auto"/>
                  <w:tcBorders>
                    <w:top w:val="outset" w:sz="6" w:space="0" w:color="auto"/>
                    <w:left w:val="outset" w:sz="6" w:space="0" w:color="auto"/>
                    <w:bottom w:val="outset" w:sz="6" w:space="0" w:color="auto"/>
                    <w:right w:val="outset" w:sz="6" w:space="0" w:color="auto"/>
                  </w:tcBorders>
                  <w:vAlign w:val="center"/>
                  <w:hideMark/>
                </w:tcPr>
                <w:p w:rsidR="000C7287" w:rsidRPr="000C7287" w:rsidRDefault="000C7287" w:rsidP="000C7287">
                  <w:pPr>
                    <w:widowControl/>
                    <w:spacing w:before="240" w:after="240"/>
                    <w:jc w:val="left"/>
                    <w:rPr>
                      <w:rFonts w:ascii="宋体" w:eastAsia="宋体" w:hAnsi="宋体" w:cs="宋体"/>
                      <w:kern w:val="0"/>
                      <w:szCs w:val="21"/>
                    </w:rPr>
                  </w:pPr>
                  <w:r w:rsidRPr="000C7287">
                    <w:rPr>
                      <w:rFonts w:ascii="宋体" w:eastAsia="宋体" w:hAnsi="宋体" w:cs="宋体"/>
                      <w:kern w:val="0"/>
                      <w:szCs w:val="21"/>
                    </w:rPr>
                    <w:t>0x03</w:t>
                  </w:r>
                </w:p>
              </w:tc>
              <w:tc>
                <w:tcPr>
                  <w:tcW w:w="0" w:type="auto"/>
                  <w:tcBorders>
                    <w:top w:val="outset" w:sz="6" w:space="0" w:color="auto"/>
                    <w:left w:val="outset" w:sz="6" w:space="0" w:color="auto"/>
                    <w:bottom w:val="outset" w:sz="6" w:space="0" w:color="auto"/>
                    <w:right w:val="outset" w:sz="6" w:space="0" w:color="auto"/>
                  </w:tcBorders>
                  <w:vAlign w:val="center"/>
                  <w:hideMark/>
                </w:tcPr>
                <w:p w:rsidR="000C7287" w:rsidRPr="000C7287" w:rsidRDefault="000C7287" w:rsidP="000C7287">
                  <w:pPr>
                    <w:widowControl/>
                    <w:spacing w:before="240" w:after="240"/>
                    <w:jc w:val="left"/>
                    <w:rPr>
                      <w:rFonts w:ascii="宋体" w:eastAsia="宋体" w:hAnsi="宋体" w:cs="宋体"/>
                      <w:kern w:val="0"/>
                      <w:szCs w:val="21"/>
                    </w:rPr>
                  </w:pPr>
                  <w:r w:rsidRPr="000C7287">
                    <w:rPr>
                      <w:rFonts w:ascii="宋体" w:eastAsia="宋体" w:hAnsi="宋体" w:cs="宋体"/>
                      <w:kern w:val="0"/>
                      <w:szCs w:val="21"/>
                    </w:rPr>
                    <w:t>CC3100Z</w:t>
                  </w:r>
                </w:p>
              </w:tc>
            </w:tr>
            <w:tr w:rsidR="000C7287" w:rsidRPr="000C7287" w:rsidTr="000C7287">
              <w:tc>
                <w:tcPr>
                  <w:tcW w:w="0" w:type="auto"/>
                  <w:tcBorders>
                    <w:top w:val="outset" w:sz="6" w:space="0" w:color="auto"/>
                    <w:left w:val="outset" w:sz="6" w:space="0" w:color="auto"/>
                    <w:bottom w:val="outset" w:sz="6" w:space="0" w:color="auto"/>
                    <w:right w:val="outset" w:sz="6" w:space="0" w:color="auto"/>
                  </w:tcBorders>
                  <w:vAlign w:val="center"/>
                  <w:hideMark/>
                </w:tcPr>
                <w:p w:rsidR="000C7287" w:rsidRPr="000C7287" w:rsidRDefault="000C7287" w:rsidP="000C7287">
                  <w:pPr>
                    <w:widowControl/>
                    <w:spacing w:before="240" w:after="240"/>
                    <w:jc w:val="left"/>
                    <w:rPr>
                      <w:rFonts w:ascii="宋体" w:eastAsia="宋体" w:hAnsi="宋体" w:cs="宋体"/>
                      <w:kern w:val="0"/>
                      <w:szCs w:val="21"/>
                    </w:rPr>
                  </w:pPr>
                  <w:r w:rsidRPr="000C7287">
                    <w:rPr>
                      <w:rFonts w:ascii="宋体" w:eastAsia="宋体" w:hAnsi="宋体" w:cs="宋体"/>
                      <w:kern w:val="0"/>
                      <w:szCs w:val="21"/>
                    </w:rPr>
                    <w:t>0x10</w:t>
                  </w:r>
                </w:p>
              </w:tc>
              <w:tc>
                <w:tcPr>
                  <w:tcW w:w="0" w:type="auto"/>
                  <w:tcBorders>
                    <w:top w:val="outset" w:sz="6" w:space="0" w:color="auto"/>
                    <w:left w:val="outset" w:sz="6" w:space="0" w:color="auto"/>
                    <w:bottom w:val="outset" w:sz="6" w:space="0" w:color="auto"/>
                    <w:right w:val="outset" w:sz="6" w:space="0" w:color="auto"/>
                  </w:tcBorders>
                  <w:vAlign w:val="center"/>
                  <w:hideMark/>
                </w:tcPr>
                <w:p w:rsidR="000C7287" w:rsidRPr="000C7287" w:rsidRDefault="000C7287" w:rsidP="000C7287">
                  <w:pPr>
                    <w:widowControl/>
                    <w:spacing w:before="240" w:after="240"/>
                    <w:jc w:val="left"/>
                    <w:rPr>
                      <w:rFonts w:ascii="宋体" w:eastAsia="宋体" w:hAnsi="宋体" w:cs="宋体"/>
                      <w:kern w:val="0"/>
                      <w:szCs w:val="21"/>
                    </w:rPr>
                  </w:pPr>
                  <w:r w:rsidRPr="000C7287">
                    <w:rPr>
                      <w:rFonts w:ascii="宋体" w:eastAsia="宋体" w:hAnsi="宋体" w:cs="宋体"/>
                      <w:kern w:val="0"/>
                      <w:szCs w:val="21"/>
                    </w:rPr>
                    <w:t>CC3200R</w:t>
                  </w:r>
                </w:p>
              </w:tc>
            </w:tr>
            <w:tr w:rsidR="000C7287" w:rsidRPr="000C7287" w:rsidTr="000C7287">
              <w:tc>
                <w:tcPr>
                  <w:tcW w:w="0" w:type="auto"/>
                  <w:tcBorders>
                    <w:top w:val="outset" w:sz="6" w:space="0" w:color="auto"/>
                    <w:left w:val="outset" w:sz="6" w:space="0" w:color="auto"/>
                    <w:bottom w:val="outset" w:sz="6" w:space="0" w:color="auto"/>
                    <w:right w:val="outset" w:sz="6" w:space="0" w:color="auto"/>
                  </w:tcBorders>
                  <w:vAlign w:val="center"/>
                  <w:hideMark/>
                </w:tcPr>
                <w:p w:rsidR="000C7287" w:rsidRPr="000C7287" w:rsidRDefault="000C7287" w:rsidP="000C7287">
                  <w:pPr>
                    <w:widowControl/>
                    <w:spacing w:before="240" w:after="240"/>
                    <w:jc w:val="left"/>
                    <w:rPr>
                      <w:rFonts w:ascii="宋体" w:eastAsia="宋体" w:hAnsi="宋体" w:cs="宋体"/>
                      <w:kern w:val="0"/>
                      <w:szCs w:val="21"/>
                    </w:rPr>
                  </w:pPr>
                  <w:r w:rsidRPr="000C7287">
                    <w:rPr>
                      <w:rFonts w:ascii="宋体" w:eastAsia="宋体" w:hAnsi="宋体" w:cs="宋体"/>
                      <w:kern w:val="0"/>
                      <w:szCs w:val="21"/>
                    </w:rPr>
                    <w:lastRenderedPageBreak/>
                    <w:t>0x11</w:t>
                  </w:r>
                </w:p>
              </w:tc>
              <w:tc>
                <w:tcPr>
                  <w:tcW w:w="0" w:type="auto"/>
                  <w:tcBorders>
                    <w:top w:val="outset" w:sz="6" w:space="0" w:color="auto"/>
                    <w:left w:val="outset" w:sz="6" w:space="0" w:color="auto"/>
                    <w:bottom w:val="outset" w:sz="6" w:space="0" w:color="auto"/>
                    <w:right w:val="outset" w:sz="6" w:space="0" w:color="auto"/>
                  </w:tcBorders>
                  <w:vAlign w:val="center"/>
                  <w:hideMark/>
                </w:tcPr>
                <w:p w:rsidR="000C7287" w:rsidRPr="000C7287" w:rsidRDefault="000C7287" w:rsidP="000C7287">
                  <w:pPr>
                    <w:widowControl/>
                    <w:spacing w:before="240" w:after="240"/>
                    <w:jc w:val="left"/>
                    <w:rPr>
                      <w:rFonts w:ascii="宋体" w:eastAsia="宋体" w:hAnsi="宋体" w:cs="宋体"/>
                      <w:kern w:val="0"/>
                      <w:szCs w:val="21"/>
                    </w:rPr>
                  </w:pPr>
                  <w:r w:rsidRPr="000C7287">
                    <w:rPr>
                      <w:rFonts w:ascii="宋体" w:eastAsia="宋体" w:hAnsi="宋体" w:cs="宋体"/>
                      <w:kern w:val="0"/>
                      <w:szCs w:val="21"/>
                    </w:rPr>
                    <w:t>CC3200F</w:t>
                  </w:r>
                </w:p>
              </w:tc>
            </w:tr>
            <w:tr w:rsidR="000C7287" w:rsidRPr="000C7287" w:rsidTr="000C7287">
              <w:tc>
                <w:tcPr>
                  <w:tcW w:w="0" w:type="auto"/>
                  <w:tcBorders>
                    <w:top w:val="outset" w:sz="6" w:space="0" w:color="auto"/>
                    <w:left w:val="outset" w:sz="6" w:space="0" w:color="auto"/>
                    <w:bottom w:val="outset" w:sz="6" w:space="0" w:color="auto"/>
                    <w:right w:val="outset" w:sz="6" w:space="0" w:color="auto"/>
                  </w:tcBorders>
                  <w:vAlign w:val="center"/>
                  <w:hideMark/>
                </w:tcPr>
                <w:p w:rsidR="000C7287" w:rsidRPr="000C7287" w:rsidRDefault="000C7287" w:rsidP="000C7287">
                  <w:pPr>
                    <w:widowControl/>
                    <w:spacing w:before="240" w:after="240"/>
                    <w:jc w:val="left"/>
                    <w:rPr>
                      <w:rFonts w:ascii="宋体" w:eastAsia="宋体" w:hAnsi="宋体" w:cs="宋体"/>
                      <w:kern w:val="0"/>
                      <w:szCs w:val="21"/>
                    </w:rPr>
                  </w:pPr>
                  <w:r w:rsidRPr="000C7287">
                    <w:rPr>
                      <w:rFonts w:ascii="宋体" w:eastAsia="宋体" w:hAnsi="宋体" w:cs="宋体"/>
                      <w:kern w:val="0"/>
                      <w:szCs w:val="21"/>
                    </w:rPr>
                    <w:t>0x13</w:t>
                  </w:r>
                </w:p>
              </w:tc>
              <w:tc>
                <w:tcPr>
                  <w:tcW w:w="0" w:type="auto"/>
                  <w:tcBorders>
                    <w:top w:val="outset" w:sz="6" w:space="0" w:color="auto"/>
                    <w:left w:val="outset" w:sz="6" w:space="0" w:color="auto"/>
                    <w:bottom w:val="outset" w:sz="6" w:space="0" w:color="auto"/>
                    <w:right w:val="outset" w:sz="6" w:space="0" w:color="auto"/>
                  </w:tcBorders>
                  <w:vAlign w:val="center"/>
                  <w:hideMark/>
                </w:tcPr>
                <w:p w:rsidR="000C7287" w:rsidRPr="000C7287" w:rsidRDefault="000C7287" w:rsidP="000C7287">
                  <w:pPr>
                    <w:widowControl/>
                    <w:spacing w:before="240" w:after="240"/>
                    <w:jc w:val="left"/>
                    <w:rPr>
                      <w:rFonts w:ascii="宋体" w:eastAsia="宋体" w:hAnsi="宋体" w:cs="宋体"/>
                      <w:kern w:val="0"/>
                      <w:szCs w:val="21"/>
                    </w:rPr>
                  </w:pPr>
                  <w:r w:rsidRPr="000C7287">
                    <w:rPr>
                      <w:rFonts w:ascii="宋体" w:eastAsia="宋体" w:hAnsi="宋体" w:cs="宋体"/>
                      <w:kern w:val="0"/>
                      <w:szCs w:val="21"/>
                    </w:rPr>
                    <w:t>CC3200Z</w:t>
                  </w:r>
                </w:p>
              </w:tc>
            </w:tr>
            <w:tr w:rsidR="000C7287" w:rsidRPr="000C7287" w:rsidTr="000C7287">
              <w:tc>
                <w:tcPr>
                  <w:tcW w:w="0" w:type="auto"/>
                  <w:tcBorders>
                    <w:top w:val="outset" w:sz="6" w:space="0" w:color="auto"/>
                    <w:left w:val="outset" w:sz="6" w:space="0" w:color="auto"/>
                    <w:bottom w:val="outset" w:sz="6" w:space="0" w:color="auto"/>
                    <w:right w:val="outset" w:sz="6" w:space="0" w:color="auto"/>
                  </w:tcBorders>
                  <w:vAlign w:val="center"/>
                  <w:hideMark/>
                </w:tcPr>
                <w:p w:rsidR="000C7287" w:rsidRPr="000C7287" w:rsidRDefault="000C7287" w:rsidP="000C7287">
                  <w:pPr>
                    <w:widowControl/>
                    <w:spacing w:before="240" w:after="240"/>
                    <w:jc w:val="left"/>
                    <w:rPr>
                      <w:rFonts w:ascii="宋体" w:eastAsia="宋体" w:hAnsi="宋体" w:cs="宋体"/>
                      <w:kern w:val="0"/>
                      <w:szCs w:val="21"/>
                    </w:rPr>
                  </w:pPr>
                  <w:r w:rsidRPr="000C7287">
                    <w:rPr>
                      <w:rFonts w:ascii="宋体" w:eastAsia="宋体" w:hAnsi="宋体" w:cs="宋体"/>
                      <w:kern w:val="0"/>
                      <w:szCs w:val="21"/>
                    </w:rPr>
                    <w:t>0x18</w:t>
                  </w:r>
                </w:p>
              </w:tc>
              <w:tc>
                <w:tcPr>
                  <w:tcW w:w="0" w:type="auto"/>
                  <w:tcBorders>
                    <w:top w:val="outset" w:sz="6" w:space="0" w:color="auto"/>
                    <w:left w:val="outset" w:sz="6" w:space="0" w:color="auto"/>
                    <w:bottom w:val="outset" w:sz="6" w:space="0" w:color="auto"/>
                    <w:right w:val="outset" w:sz="6" w:space="0" w:color="auto"/>
                  </w:tcBorders>
                  <w:vAlign w:val="center"/>
                  <w:hideMark/>
                </w:tcPr>
                <w:p w:rsidR="000C7287" w:rsidRPr="000C7287" w:rsidRDefault="000C7287" w:rsidP="000C7287">
                  <w:pPr>
                    <w:widowControl/>
                    <w:spacing w:before="240" w:after="240"/>
                    <w:jc w:val="left"/>
                    <w:rPr>
                      <w:rFonts w:ascii="宋体" w:eastAsia="宋体" w:hAnsi="宋体" w:cs="宋体"/>
                      <w:kern w:val="0"/>
                      <w:szCs w:val="21"/>
                    </w:rPr>
                  </w:pPr>
                  <w:r w:rsidRPr="000C7287">
                    <w:rPr>
                      <w:rFonts w:ascii="宋体" w:eastAsia="宋体" w:hAnsi="宋体" w:cs="宋体"/>
                      <w:kern w:val="0"/>
                      <w:szCs w:val="21"/>
                    </w:rPr>
                    <w:t>CC3200RS</w:t>
                  </w:r>
                </w:p>
              </w:tc>
            </w:tr>
            <w:tr w:rsidR="000C7287" w:rsidRPr="000C7287" w:rsidTr="000C7287">
              <w:tc>
                <w:tcPr>
                  <w:tcW w:w="0" w:type="auto"/>
                  <w:tcBorders>
                    <w:top w:val="outset" w:sz="6" w:space="0" w:color="auto"/>
                    <w:left w:val="outset" w:sz="6" w:space="0" w:color="auto"/>
                    <w:bottom w:val="outset" w:sz="6" w:space="0" w:color="auto"/>
                    <w:right w:val="outset" w:sz="6" w:space="0" w:color="auto"/>
                  </w:tcBorders>
                  <w:vAlign w:val="center"/>
                  <w:hideMark/>
                </w:tcPr>
                <w:p w:rsidR="000C7287" w:rsidRPr="000C7287" w:rsidRDefault="000C7287" w:rsidP="000C7287">
                  <w:pPr>
                    <w:widowControl/>
                    <w:spacing w:before="240" w:after="240"/>
                    <w:jc w:val="left"/>
                    <w:rPr>
                      <w:rFonts w:ascii="宋体" w:eastAsia="宋体" w:hAnsi="宋体" w:cs="宋体"/>
                      <w:kern w:val="0"/>
                      <w:szCs w:val="21"/>
                    </w:rPr>
                  </w:pPr>
                  <w:r w:rsidRPr="000C7287">
                    <w:rPr>
                      <w:rFonts w:ascii="宋体" w:eastAsia="宋体" w:hAnsi="宋体" w:cs="宋体"/>
                      <w:kern w:val="0"/>
                      <w:szCs w:val="21"/>
                    </w:rPr>
                    <w:t>0x1B</w:t>
                  </w:r>
                </w:p>
              </w:tc>
              <w:tc>
                <w:tcPr>
                  <w:tcW w:w="0" w:type="auto"/>
                  <w:tcBorders>
                    <w:top w:val="outset" w:sz="6" w:space="0" w:color="auto"/>
                    <w:left w:val="outset" w:sz="6" w:space="0" w:color="auto"/>
                    <w:bottom w:val="outset" w:sz="6" w:space="0" w:color="auto"/>
                    <w:right w:val="outset" w:sz="6" w:space="0" w:color="auto"/>
                  </w:tcBorders>
                  <w:vAlign w:val="center"/>
                  <w:hideMark/>
                </w:tcPr>
                <w:p w:rsidR="000C7287" w:rsidRPr="000C7287" w:rsidRDefault="000C7287" w:rsidP="000C7287">
                  <w:pPr>
                    <w:widowControl/>
                    <w:spacing w:before="240" w:after="240"/>
                    <w:jc w:val="left"/>
                    <w:rPr>
                      <w:rFonts w:ascii="宋体" w:eastAsia="宋体" w:hAnsi="宋体" w:cs="宋体"/>
                      <w:kern w:val="0"/>
                      <w:szCs w:val="21"/>
                    </w:rPr>
                  </w:pPr>
                  <w:r w:rsidRPr="000C7287">
                    <w:rPr>
                      <w:rFonts w:ascii="宋体" w:eastAsia="宋体" w:hAnsi="宋体" w:cs="宋体"/>
                      <w:kern w:val="0"/>
                      <w:szCs w:val="21"/>
                    </w:rPr>
                    <w:t>CC3200ZS</w:t>
                  </w:r>
                </w:p>
              </w:tc>
            </w:tr>
          </w:tbl>
          <w:p w:rsidR="000C7287" w:rsidRPr="000C7287" w:rsidRDefault="000C7287" w:rsidP="000C7287">
            <w:pPr>
              <w:widowControl/>
              <w:spacing w:afterAutospacing="1"/>
              <w:ind w:left="2304"/>
              <w:jc w:val="left"/>
              <w:rPr>
                <w:rFonts w:ascii="Arial" w:eastAsia="宋体" w:hAnsi="Arial" w:cs="Arial"/>
                <w:color w:val="252525"/>
                <w:kern w:val="0"/>
                <w:szCs w:val="21"/>
              </w:rPr>
            </w:pPr>
          </w:p>
        </w:tc>
      </w:tr>
    </w:tbl>
    <w:p w:rsidR="001B7A52" w:rsidRDefault="000C7287">
      <w:pPr>
        <w:rPr>
          <w:rFonts w:hint="eastAsia"/>
        </w:rPr>
      </w:pPr>
      <w:bookmarkStart w:id="0" w:name="_GoBack"/>
      <w:bookmarkEnd w:id="0"/>
    </w:p>
    <w:sectPr w:rsidR="001B7A52" w:rsidSect="000C7287">
      <w:pgSz w:w="24480" w:h="15840" w:orient="landscape" w:code="3"/>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4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783F"/>
    <w:multiLevelType w:val="multilevel"/>
    <w:tmpl w:val="BAB2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AC6576"/>
    <w:multiLevelType w:val="multilevel"/>
    <w:tmpl w:val="59D2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4E7D0D"/>
    <w:multiLevelType w:val="multilevel"/>
    <w:tmpl w:val="519A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997BB6"/>
    <w:multiLevelType w:val="multilevel"/>
    <w:tmpl w:val="AE02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2694026"/>
    <w:multiLevelType w:val="multilevel"/>
    <w:tmpl w:val="62EC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6A834FC"/>
    <w:multiLevelType w:val="multilevel"/>
    <w:tmpl w:val="C9B6C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1C63B5F"/>
    <w:multiLevelType w:val="multilevel"/>
    <w:tmpl w:val="D304F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6895225"/>
    <w:multiLevelType w:val="multilevel"/>
    <w:tmpl w:val="2E4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DF76BC6"/>
    <w:multiLevelType w:val="multilevel"/>
    <w:tmpl w:val="CD5A7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65604A4"/>
    <w:multiLevelType w:val="multilevel"/>
    <w:tmpl w:val="684CB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8F47F1D"/>
    <w:multiLevelType w:val="multilevel"/>
    <w:tmpl w:val="8AB4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B937A11"/>
    <w:multiLevelType w:val="multilevel"/>
    <w:tmpl w:val="4A2A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4614854"/>
    <w:multiLevelType w:val="multilevel"/>
    <w:tmpl w:val="15304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701189B"/>
    <w:multiLevelType w:val="multilevel"/>
    <w:tmpl w:val="4B54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80427B6"/>
    <w:multiLevelType w:val="multilevel"/>
    <w:tmpl w:val="5E32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83C00A8"/>
    <w:multiLevelType w:val="multilevel"/>
    <w:tmpl w:val="AC968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99418B0"/>
    <w:multiLevelType w:val="multilevel"/>
    <w:tmpl w:val="74CA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C442CF5"/>
    <w:multiLevelType w:val="multilevel"/>
    <w:tmpl w:val="C606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CEC670B"/>
    <w:multiLevelType w:val="multilevel"/>
    <w:tmpl w:val="D6946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D063FBC"/>
    <w:multiLevelType w:val="multilevel"/>
    <w:tmpl w:val="9F4E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46932F4"/>
    <w:multiLevelType w:val="multilevel"/>
    <w:tmpl w:val="CEE83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4F2297F"/>
    <w:multiLevelType w:val="multilevel"/>
    <w:tmpl w:val="4ACCF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C4779B7"/>
    <w:multiLevelType w:val="multilevel"/>
    <w:tmpl w:val="5CB4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DD05EA9"/>
    <w:multiLevelType w:val="multilevel"/>
    <w:tmpl w:val="676E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EE56F68"/>
    <w:multiLevelType w:val="multilevel"/>
    <w:tmpl w:val="6CD0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4"/>
  </w:num>
  <w:num w:numId="3">
    <w:abstractNumId w:val="1"/>
  </w:num>
  <w:num w:numId="4">
    <w:abstractNumId w:val="18"/>
  </w:num>
  <w:num w:numId="5">
    <w:abstractNumId w:val="3"/>
  </w:num>
  <w:num w:numId="6">
    <w:abstractNumId w:val="2"/>
  </w:num>
  <w:num w:numId="7">
    <w:abstractNumId w:val="7"/>
  </w:num>
  <w:num w:numId="8">
    <w:abstractNumId w:val="14"/>
  </w:num>
  <w:num w:numId="9">
    <w:abstractNumId w:val="11"/>
  </w:num>
  <w:num w:numId="10">
    <w:abstractNumId w:val="13"/>
  </w:num>
  <w:num w:numId="11">
    <w:abstractNumId w:val="20"/>
  </w:num>
  <w:num w:numId="12">
    <w:abstractNumId w:val="23"/>
  </w:num>
  <w:num w:numId="13">
    <w:abstractNumId w:val="22"/>
  </w:num>
  <w:num w:numId="14">
    <w:abstractNumId w:val="19"/>
  </w:num>
  <w:num w:numId="15">
    <w:abstractNumId w:val="16"/>
  </w:num>
  <w:num w:numId="16">
    <w:abstractNumId w:val="17"/>
  </w:num>
  <w:num w:numId="17">
    <w:abstractNumId w:val="24"/>
  </w:num>
  <w:num w:numId="18">
    <w:abstractNumId w:val="15"/>
  </w:num>
  <w:num w:numId="19">
    <w:abstractNumId w:val="21"/>
  </w:num>
  <w:num w:numId="20">
    <w:abstractNumId w:val="0"/>
  </w:num>
  <w:num w:numId="21">
    <w:abstractNumId w:val="12"/>
  </w:num>
  <w:num w:numId="22">
    <w:abstractNumId w:val="5"/>
  </w:num>
  <w:num w:numId="23">
    <w:abstractNumId w:val="8"/>
  </w:num>
  <w:num w:numId="24">
    <w:abstractNumId w:val="6"/>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8AD"/>
    <w:rsid w:val="000C7287"/>
    <w:rsid w:val="006C78AD"/>
    <w:rsid w:val="00DD151C"/>
    <w:rsid w:val="00E25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11077">
      <w:bodyDiv w:val="1"/>
      <w:marLeft w:val="0"/>
      <w:marRight w:val="0"/>
      <w:marTop w:val="0"/>
      <w:marBottom w:val="0"/>
      <w:divBdr>
        <w:top w:val="none" w:sz="0" w:space="0" w:color="auto"/>
        <w:left w:val="none" w:sz="0" w:space="0" w:color="auto"/>
        <w:bottom w:val="none" w:sz="0" w:space="0" w:color="auto"/>
        <w:right w:val="none" w:sz="0" w:space="0" w:color="auto"/>
      </w:divBdr>
      <w:divsChild>
        <w:div w:id="1179154610">
          <w:marLeft w:val="0"/>
          <w:marRight w:val="0"/>
          <w:marTop w:val="0"/>
          <w:marBottom w:val="0"/>
          <w:divBdr>
            <w:top w:val="none" w:sz="0" w:space="0" w:color="auto"/>
            <w:left w:val="none" w:sz="0" w:space="0" w:color="auto"/>
            <w:bottom w:val="none" w:sz="0" w:space="0" w:color="auto"/>
            <w:right w:val="none" w:sz="0" w:space="0" w:color="auto"/>
          </w:divBdr>
        </w:div>
        <w:div w:id="909657150">
          <w:marLeft w:val="0"/>
          <w:marRight w:val="0"/>
          <w:marTop w:val="0"/>
          <w:marBottom w:val="0"/>
          <w:divBdr>
            <w:top w:val="none" w:sz="0" w:space="0" w:color="auto"/>
            <w:left w:val="none" w:sz="0" w:space="0" w:color="auto"/>
            <w:bottom w:val="none" w:sz="0" w:space="0" w:color="auto"/>
            <w:right w:val="none" w:sz="0" w:space="0" w:color="auto"/>
          </w:divBdr>
          <w:divsChild>
            <w:div w:id="1479423242">
              <w:marLeft w:val="0"/>
              <w:marRight w:val="0"/>
              <w:marTop w:val="0"/>
              <w:marBottom w:val="0"/>
              <w:divBdr>
                <w:top w:val="single" w:sz="6" w:space="12" w:color="DDDDDD"/>
                <w:left w:val="single" w:sz="6" w:space="12" w:color="DDDDDD"/>
                <w:bottom w:val="single" w:sz="6" w:space="12" w:color="DDDDDD"/>
                <w:right w:val="single" w:sz="6" w:space="12" w:color="DDDDDD"/>
              </w:divBdr>
              <w:divsChild>
                <w:div w:id="1733694754">
                  <w:marLeft w:val="0"/>
                  <w:marRight w:val="0"/>
                  <w:marTop w:val="0"/>
                  <w:marBottom w:val="0"/>
                  <w:divBdr>
                    <w:top w:val="none" w:sz="0" w:space="0" w:color="auto"/>
                    <w:left w:val="none" w:sz="0" w:space="0" w:color="auto"/>
                    <w:bottom w:val="none" w:sz="0" w:space="0" w:color="auto"/>
                    <w:right w:val="none" w:sz="0" w:space="0" w:color="auto"/>
                  </w:divBdr>
                </w:div>
              </w:divsChild>
            </w:div>
            <w:div w:id="1193611439">
              <w:marLeft w:val="0"/>
              <w:marRight w:val="0"/>
              <w:marTop w:val="0"/>
              <w:marBottom w:val="0"/>
              <w:divBdr>
                <w:top w:val="single" w:sz="6" w:space="12" w:color="DDDDDD"/>
                <w:left w:val="single" w:sz="6" w:space="12" w:color="DDDDDD"/>
                <w:bottom w:val="single" w:sz="6" w:space="12" w:color="DDDDDD"/>
                <w:right w:val="single" w:sz="6" w:space="12" w:color="DDDDDD"/>
              </w:divBdr>
              <w:divsChild>
                <w:div w:id="280302358">
                  <w:marLeft w:val="0"/>
                  <w:marRight w:val="0"/>
                  <w:marTop w:val="0"/>
                  <w:marBottom w:val="0"/>
                  <w:divBdr>
                    <w:top w:val="none" w:sz="0" w:space="0" w:color="auto"/>
                    <w:left w:val="none" w:sz="0" w:space="0" w:color="auto"/>
                    <w:bottom w:val="none" w:sz="0" w:space="0" w:color="auto"/>
                    <w:right w:val="none" w:sz="0" w:space="0" w:color="auto"/>
                  </w:divBdr>
                </w:div>
              </w:divsChild>
            </w:div>
            <w:div w:id="372727544">
              <w:marLeft w:val="0"/>
              <w:marRight w:val="0"/>
              <w:marTop w:val="0"/>
              <w:marBottom w:val="0"/>
              <w:divBdr>
                <w:top w:val="single" w:sz="6" w:space="12" w:color="DDDDDD"/>
                <w:left w:val="single" w:sz="6" w:space="12" w:color="DDDDDD"/>
                <w:bottom w:val="single" w:sz="6" w:space="12" w:color="DDDDDD"/>
                <w:right w:val="single" w:sz="6" w:space="12" w:color="DDDDDD"/>
              </w:divBdr>
              <w:divsChild>
                <w:div w:id="452403893">
                  <w:marLeft w:val="0"/>
                  <w:marRight w:val="0"/>
                  <w:marTop w:val="0"/>
                  <w:marBottom w:val="0"/>
                  <w:divBdr>
                    <w:top w:val="none" w:sz="0" w:space="0" w:color="auto"/>
                    <w:left w:val="none" w:sz="0" w:space="0" w:color="auto"/>
                    <w:bottom w:val="none" w:sz="0" w:space="0" w:color="auto"/>
                    <w:right w:val="none" w:sz="0" w:space="0" w:color="auto"/>
                  </w:divBdr>
                </w:div>
              </w:divsChild>
            </w:div>
            <w:div w:id="660430161">
              <w:marLeft w:val="0"/>
              <w:marRight w:val="0"/>
              <w:marTop w:val="0"/>
              <w:marBottom w:val="0"/>
              <w:divBdr>
                <w:top w:val="single" w:sz="6" w:space="12" w:color="DDDDDD"/>
                <w:left w:val="single" w:sz="6" w:space="12" w:color="DDDDDD"/>
                <w:bottom w:val="single" w:sz="6" w:space="12" w:color="DDDDDD"/>
                <w:right w:val="single" w:sz="6" w:space="12" w:color="DDDDDD"/>
              </w:divBdr>
              <w:divsChild>
                <w:div w:id="1487281115">
                  <w:marLeft w:val="0"/>
                  <w:marRight w:val="0"/>
                  <w:marTop w:val="0"/>
                  <w:marBottom w:val="0"/>
                  <w:divBdr>
                    <w:top w:val="none" w:sz="0" w:space="0" w:color="auto"/>
                    <w:left w:val="none" w:sz="0" w:space="0" w:color="auto"/>
                    <w:bottom w:val="none" w:sz="0" w:space="0" w:color="auto"/>
                    <w:right w:val="none" w:sz="0" w:space="0" w:color="auto"/>
                  </w:divBdr>
                </w:div>
              </w:divsChild>
            </w:div>
            <w:div w:id="1414621089">
              <w:marLeft w:val="0"/>
              <w:marRight w:val="0"/>
              <w:marTop w:val="0"/>
              <w:marBottom w:val="0"/>
              <w:divBdr>
                <w:top w:val="single" w:sz="6" w:space="12" w:color="DDDDDD"/>
                <w:left w:val="single" w:sz="6" w:space="12" w:color="DDDDDD"/>
                <w:bottom w:val="single" w:sz="6" w:space="12" w:color="DDDDDD"/>
                <w:right w:val="single" w:sz="6" w:space="12" w:color="DDDDDD"/>
              </w:divBdr>
              <w:divsChild>
                <w:div w:id="792134969">
                  <w:marLeft w:val="0"/>
                  <w:marRight w:val="0"/>
                  <w:marTop w:val="0"/>
                  <w:marBottom w:val="0"/>
                  <w:divBdr>
                    <w:top w:val="none" w:sz="0" w:space="0" w:color="auto"/>
                    <w:left w:val="none" w:sz="0" w:space="0" w:color="auto"/>
                    <w:bottom w:val="none" w:sz="0" w:space="0" w:color="auto"/>
                    <w:right w:val="none" w:sz="0" w:space="0" w:color="auto"/>
                  </w:divBdr>
                </w:div>
              </w:divsChild>
            </w:div>
            <w:div w:id="963077803">
              <w:marLeft w:val="0"/>
              <w:marRight w:val="0"/>
              <w:marTop w:val="0"/>
              <w:marBottom w:val="0"/>
              <w:divBdr>
                <w:top w:val="single" w:sz="6" w:space="12" w:color="DDDDDD"/>
                <w:left w:val="single" w:sz="6" w:space="12" w:color="DDDDDD"/>
                <w:bottom w:val="single" w:sz="6" w:space="12" w:color="DDDDDD"/>
                <w:right w:val="single" w:sz="6" w:space="12" w:color="DDDDDD"/>
              </w:divBdr>
              <w:divsChild>
                <w:div w:id="1575580942">
                  <w:marLeft w:val="0"/>
                  <w:marRight w:val="0"/>
                  <w:marTop w:val="0"/>
                  <w:marBottom w:val="0"/>
                  <w:divBdr>
                    <w:top w:val="none" w:sz="0" w:space="0" w:color="auto"/>
                    <w:left w:val="none" w:sz="0" w:space="0" w:color="auto"/>
                    <w:bottom w:val="none" w:sz="0" w:space="0" w:color="auto"/>
                    <w:right w:val="none" w:sz="0" w:space="0" w:color="auto"/>
                  </w:divBdr>
                </w:div>
              </w:divsChild>
            </w:div>
            <w:div w:id="1072385222">
              <w:marLeft w:val="0"/>
              <w:marRight w:val="0"/>
              <w:marTop w:val="0"/>
              <w:marBottom w:val="0"/>
              <w:divBdr>
                <w:top w:val="single" w:sz="6" w:space="12" w:color="DDDDDD"/>
                <w:left w:val="single" w:sz="6" w:space="12" w:color="DDDDDD"/>
                <w:bottom w:val="single" w:sz="6" w:space="12" w:color="DDDDDD"/>
                <w:right w:val="single" w:sz="6" w:space="12" w:color="DDDDDD"/>
              </w:divBdr>
              <w:divsChild>
                <w:div w:id="1573201140">
                  <w:marLeft w:val="0"/>
                  <w:marRight w:val="0"/>
                  <w:marTop w:val="0"/>
                  <w:marBottom w:val="0"/>
                  <w:divBdr>
                    <w:top w:val="none" w:sz="0" w:space="0" w:color="auto"/>
                    <w:left w:val="none" w:sz="0" w:space="0" w:color="auto"/>
                    <w:bottom w:val="none" w:sz="0" w:space="0" w:color="auto"/>
                    <w:right w:val="none" w:sz="0" w:space="0" w:color="auto"/>
                  </w:divBdr>
                </w:div>
              </w:divsChild>
            </w:div>
            <w:div w:id="167526584">
              <w:marLeft w:val="0"/>
              <w:marRight w:val="0"/>
              <w:marTop w:val="0"/>
              <w:marBottom w:val="0"/>
              <w:divBdr>
                <w:top w:val="single" w:sz="6" w:space="12" w:color="DDDDDD"/>
                <w:left w:val="single" w:sz="6" w:space="12" w:color="DDDDDD"/>
                <w:bottom w:val="single" w:sz="6" w:space="12" w:color="DDDDDD"/>
                <w:right w:val="single" w:sz="6" w:space="12" w:color="DDDDDD"/>
              </w:divBdr>
              <w:divsChild>
                <w:div w:id="908465584">
                  <w:marLeft w:val="0"/>
                  <w:marRight w:val="0"/>
                  <w:marTop w:val="0"/>
                  <w:marBottom w:val="0"/>
                  <w:divBdr>
                    <w:top w:val="none" w:sz="0" w:space="0" w:color="auto"/>
                    <w:left w:val="none" w:sz="0" w:space="0" w:color="auto"/>
                    <w:bottom w:val="none" w:sz="0" w:space="0" w:color="auto"/>
                    <w:right w:val="none" w:sz="0" w:space="0" w:color="auto"/>
                  </w:divBdr>
                </w:div>
              </w:divsChild>
            </w:div>
            <w:div w:id="877206513">
              <w:marLeft w:val="0"/>
              <w:marRight w:val="0"/>
              <w:marTop w:val="0"/>
              <w:marBottom w:val="0"/>
              <w:divBdr>
                <w:top w:val="single" w:sz="6" w:space="12" w:color="DDDDDD"/>
                <w:left w:val="single" w:sz="6" w:space="12" w:color="DDDDDD"/>
                <w:bottom w:val="single" w:sz="6" w:space="12" w:color="DDDDDD"/>
                <w:right w:val="single" w:sz="6" w:space="12" w:color="DDDDDD"/>
              </w:divBdr>
              <w:divsChild>
                <w:div w:id="344870241">
                  <w:marLeft w:val="0"/>
                  <w:marRight w:val="0"/>
                  <w:marTop w:val="0"/>
                  <w:marBottom w:val="0"/>
                  <w:divBdr>
                    <w:top w:val="none" w:sz="0" w:space="0" w:color="auto"/>
                    <w:left w:val="none" w:sz="0" w:space="0" w:color="auto"/>
                    <w:bottom w:val="none" w:sz="0" w:space="0" w:color="auto"/>
                    <w:right w:val="none" w:sz="0" w:space="0" w:color="auto"/>
                  </w:divBdr>
                </w:div>
              </w:divsChild>
            </w:div>
            <w:div w:id="424958715">
              <w:marLeft w:val="0"/>
              <w:marRight w:val="0"/>
              <w:marTop w:val="0"/>
              <w:marBottom w:val="0"/>
              <w:divBdr>
                <w:top w:val="single" w:sz="6" w:space="12" w:color="DDDDDD"/>
                <w:left w:val="single" w:sz="6" w:space="12" w:color="DDDDDD"/>
                <w:bottom w:val="single" w:sz="6" w:space="12" w:color="DDDDDD"/>
                <w:right w:val="single" w:sz="6" w:space="12" w:color="DDDDDD"/>
              </w:divBdr>
              <w:divsChild>
                <w:div w:id="252737879">
                  <w:marLeft w:val="0"/>
                  <w:marRight w:val="0"/>
                  <w:marTop w:val="0"/>
                  <w:marBottom w:val="0"/>
                  <w:divBdr>
                    <w:top w:val="none" w:sz="0" w:space="0" w:color="auto"/>
                    <w:left w:val="none" w:sz="0" w:space="0" w:color="auto"/>
                    <w:bottom w:val="none" w:sz="0" w:space="0" w:color="auto"/>
                    <w:right w:val="none" w:sz="0" w:space="0" w:color="auto"/>
                  </w:divBdr>
                </w:div>
              </w:divsChild>
            </w:div>
            <w:div w:id="2077825169">
              <w:marLeft w:val="0"/>
              <w:marRight w:val="0"/>
              <w:marTop w:val="0"/>
              <w:marBottom w:val="0"/>
              <w:divBdr>
                <w:top w:val="single" w:sz="6" w:space="12" w:color="DDDDDD"/>
                <w:left w:val="single" w:sz="6" w:space="12" w:color="DDDDDD"/>
                <w:bottom w:val="single" w:sz="6" w:space="12" w:color="DDDDDD"/>
                <w:right w:val="single" w:sz="6" w:space="12" w:color="DDDDDD"/>
              </w:divBdr>
              <w:divsChild>
                <w:div w:id="343560564">
                  <w:marLeft w:val="0"/>
                  <w:marRight w:val="0"/>
                  <w:marTop w:val="0"/>
                  <w:marBottom w:val="0"/>
                  <w:divBdr>
                    <w:top w:val="none" w:sz="0" w:space="0" w:color="auto"/>
                    <w:left w:val="none" w:sz="0" w:space="0" w:color="auto"/>
                    <w:bottom w:val="none" w:sz="0" w:space="0" w:color="auto"/>
                    <w:right w:val="none" w:sz="0" w:space="0" w:color="auto"/>
                  </w:divBdr>
                </w:div>
              </w:divsChild>
            </w:div>
            <w:div w:id="457996559">
              <w:marLeft w:val="0"/>
              <w:marRight w:val="0"/>
              <w:marTop w:val="0"/>
              <w:marBottom w:val="0"/>
              <w:divBdr>
                <w:top w:val="single" w:sz="6" w:space="12" w:color="DDDDDD"/>
                <w:left w:val="single" w:sz="6" w:space="12" w:color="DDDDDD"/>
                <w:bottom w:val="single" w:sz="6" w:space="12" w:color="DDDDDD"/>
                <w:right w:val="single" w:sz="6" w:space="12" w:color="DDDDDD"/>
              </w:divBdr>
              <w:divsChild>
                <w:div w:id="1534730073">
                  <w:marLeft w:val="0"/>
                  <w:marRight w:val="0"/>
                  <w:marTop w:val="0"/>
                  <w:marBottom w:val="0"/>
                  <w:divBdr>
                    <w:top w:val="none" w:sz="0" w:space="0" w:color="auto"/>
                    <w:left w:val="none" w:sz="0" w:space="0" w:color="auto"/>
                    <w:bottom w:val="none" w:sz="0" w:space="0" w:color="auto"/>
                    <w:right w:val="none" w:sz="0" w:space="0" w:color="auto"/>
                  </w:divBdr>
                </w:div>
              </w:divsChild>
            </w:div>
            <w:div w:id="2115203571">
              <w:marLeft w:val="0"/>
              <w:marRight w:val="0"/>
              <w:marTop w:val="0"/>
              <w:marBottom w:val="0"/>
              <w:divBdr>
                <w:top w:val="single" w:sz="6" w:space="12" w:color="DDDDDD"/>
                <w:left w:val="single" w:sz="6" w:space="12" w:color="DDDDDD"/>
                <w:bottom w:val="single" w:sz="6" w:space="12" w:color="DDDDDD"/>
                <w:right w:val="single" w:sz="6" w:space="12" w:color="DDDDDD"/>
              </w:divBdr>
              <w:divsChild>
                <w:div w:id="285505451">
                  <w:marLeft w:val="0"/>
                  <w:marRight w:val="0"/>
                  <w:marTop w:val="0"/>
                  <w:marBottom w:val="0"/>
                  <w:divBdr>
                    <w:top w:val="none" w:sz="0" w:space="0" w:color="auto"/>
                    <w:left w:val="none" w:sz="0" w:space="0" w:color="auto"/>
                    <w:bottom w:val="none" w:sz="0" w:space="0" w:color="auto"/>
                    <w:right w:val="none" w:sz="0" w:space="0" w:color="auto"/>
                  </w:divBdr>
                </w:div>
              </w:divsChild>
            </w:div>
            <w:div w:id="2009670853">
              <w:marLeft w:val="0"/>
              <w:marRight w:val="0"/>
              <w:marTop w:val="0"/>
              <w:marBottom w:val="0"/>
              <w:divBdr>
                <w:top w:val="single" w:sz="6" w:space="12" w:color="DDDDDD"/>
                <w:left w:val="single" w:sz="6" w:space="12" w:color="DDDDDD"/>
                <w:bottom w:val="single" w:sz="6" w:space="12" w:color="DDDDDD"/>
                <w:right w:val="single" w:sz="6" w:space="12" w:color="DDDDDD"/>
              </w:divBdr>
              <w:divsChild>
                <w:div w:id="2095668100">
                  <w:marLeft w:val="0"/>
                  <w:marRight w:val="0"/>
                  <w:marTop w:val="0"/>
                  <w:marBottom w:val="0"/>
                  <w:divBdr>
                    <w:top w:val="none" w:sz="0" w:space="0" w:color="auto"/>
                    <w:left w:val="none" w:sz="0" w:space="0" w:color="auto"/>
                    <w:bottom w:val="none" w:sz="0" w:space="0" w:color="auto"/>
                    <w:right w:val="none" w:sz="0" w:space="0" w:color="auto"/>
                  </w:divBdr>
                </w:div>
              </w:divsChild>
            </w:div>
            <w:div w:id="1705714892">
              <w:marLeft w:val="0"/>
              <w:marRight w:val="0"/>
              <w:marTop w:val="0"/>
              <w:marBottom w:val="0"/>
              <w:divBdr>
                <w:top w:val="single" w:sz="6" w:space="12" w:color="DDDDDD"/>
                <w:left w:val="single" w:sz="6" w:space="12" w:color="DDDDDD"/>
                <w:bottom w:val="single" w:sz="6" w:space="12" w:color="DDDDDD"/>
                <w:right w:val="single" w:sz="6" w:space="12" w:color="DDDDDD"/>
              </w:divBdr>
              <w:divsChild>
                <w:div w:id="163395297">
                  <w:marLeft w:val="0"/>
                  <w:marRight w:val="0"/>
                  <w:marTop w:val="0"/>
                  <w:marBottom w:val="0"/>
                  <w:divBdr>
                    <w:top w:val="none" w:sz="0" w:space="0" w:color="auto"/>
                    <w:left w:val="none" w:sz="0" w:space="0" w:color="auto"/>
                    <w:bottom w:val="none" w:sz="0" w:space="0" w:color="auto"/>
                    <w:right w:val="none" w:sz="0" w:space="0" w:color="auto"/>
                  </w:divBdr>
                </w:div>
              </w:divsChild>
            </w:div>
            <w:div w:id="778112203">
              <w:marLeft w:val="0"/>
              <w:marRight w:val="0"/>
              <w:marTop w:val="0"/>
              <w:marBottom w:val="0"/>
              <w:divBdr>
                <w:top w:val="single" w:sz="6" w:space="12" w:color="DDDDDD"/>
                <w:left w:val="single" w:sz="6" w:space="12" w:color="DDDDDD"/>
                <w:bottom w:val="single" w:sz="6" w:space="12" w:color="DDDDDD"/>
                <w:right w:val="single" w:sz="6" w:space="12" w:color="DDDDDD"/>
              </w:divBdr>
              <w:divsChild>
                <w:div w:id="1299259752">
                  <w:marLeft w:val="0"/>
                  <w:marRight w:val="0"/>
                  <w:marTop w:val="0"/>
                  <w:marBottom w:val="0"/>
                  <w:divBdr>
                    <w:top w:val="none" w:sz="0" w:space="0" w:color="auto"/>
                    <w:left w:val="none" w:sz="0" w:space="0" w:color="auto"/>
                    <w:bottom w:val="none" w:sz="0" w:space="0" w:color="auto"/>
                    <w:right w:val="none" w:sz="0" w:space="0" w:color="auto"/>
                  </w:divBdr>
                </w:div>
              </w:divsChild>
            </w:div>
            <w:div w:id="88964214">
              <w:marLeft w:val="0"/>
              <w:marRight w:val="0"/>
              <w:marTop w:val="0"/>
              <w:marBottom w:val="0"/>
              <w:divBdr>
                <w:top w:val="single" w:sz="6" w:space="12" w:color="DDDDDD"/>
                <w:left w:val="single" w:sz="6" w:space="12" w:color="DDDDDD"/>
                <w:bottom w:val="single" w:sz="6" w:space="12" w:color="DDDDDD"/>
                <w:right w:val="single" w:sz="6" w:space="12" w:color="DDDDDD"/>
              </w:divBdr>
              <w:divsChild>
                <w:div w:id="29669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548694">
      <w:bodyDiv w:val="1"/>
      <w:marLeft w:val="0"/>
      <w:marRight w:val="0"/>
      <w:marTop w:val="0"/>
      <w:marBottom w:val="0"/>
      <w:divBdr>
        <w:top w:val="none" w:sz="0" w:space="0" w:color="auto"/>
        <w:left w:val="none" w:sz="0" w:space="0" w:color="auto"/>
        <w:bottom w:val="none" w:sz="0" w:space="0" w:color="auto"/>
        <w:right w:val="none" w:sz="0" w:space="0" w:color="auto"/>
      </w:divBdr>
      <w:divsChild>
        <w:div w:id="933978195">
          <w:marLeft w:val="0"/>
          <w:marRight w:val="0"/>
          <w:marTop w:val="0"/>
          <w:marBottom w:val="0"/>
          <w:divBdr>
            <w:top w:val="none" w:sz="0" w:space="0" w:color="auto"/>
            <w:left w:val="none" w:sz="0" w:space="0" w:color="auto"/>
            <w:bottom w:val="none" w:sz="0" w:space="0" w:color="auto"/>
            <w:right w:val="none" w:sz="0" w:space="0" w:color="auto"/>
          </w:divBdr>
        </w:div>
        <w:div w:id="956447482">
          <w:marLeft w:val="0"/>
          <w:marRight w:val="0"/>
          <w:marTop w:val="0"/>
          <w:marBottom w:val="0"/>
          <w:divBdr>
            <w:top w:val="none" w:sz="0" w:space="0" w:color="auto"/>
            <w:left w:val="none" w:sz="0" w:space="0" w:color="auto"/>
            <w:bottom w:val="none" w:sz="0" w:space="0" w:color="auto"/>
            <w:right w:val="none" w:sz="0" w:space="0" w:color="auto"/>
          </w:divBdr>
          <w:divsChild>
            <w:div w:id="1712150230">
              <w:marLeft w:val="0"/>
              <w:marRight w:val="0"/>
              <w:marTop w:val="0"/>
              <w:marBottom w:val="0"/>
              <w:divBdr>
                <w:top w:val="single" w:sz="6" w:space="12" w:color="DDDDDD"/>
                <w:left w:val="single" w:sz="6" w:space="12" w:color="DDDDDD"/>
                <w:bottom w:val="single" w:sz="6" w:space="12" w:color="DDDDDD"/>
                <w:right w:val="single" w:sz="6" w:space="12" w:color="DDDDDD"/>
              </w:divBdr>
              <w:divsChild>
                <w:div w:id="1643729221">
                  <w:marLeft w:val="0"/>
                  <w:marRight w:val="0"/>
                  <w:marTop w:val="0"/>
                  <w:marBottom w:val="0"/>
                  <w:divBdr>
                    <w:top w:val="none" w:sz="0" w:space="0" w:color="auto"/>
                    <w:left w:val="none" w:sz="0" w:space="0" w:color="auto"/>
                    <w:bottom w:val="none" w:sz="0" w:space="0" w:color="auto"/>
                    <w:right w:val="none" w:sz="0" w:space="0" w:color="auto"/>
                  </w:divBdr>
                </w:div>
              </w:divsChild>
            </w:div>
            <w:div w:id="1408574030">
              <w:marLeft w:val="0"/>
              <w:marRight w:val="0"/>
              <w:marTop w:val="0"/>
              <w:marBottom w:val="0"/>
              <w:divBdr>
                <w:top w:val="single" w:sz="6" w:space="12" w:color="DDDDDD"/>
                <w:left w:val="single" w:sz="6" w:space="12" w:color="DDDDDD"/>
                <w:bottom w:val="single" w:sz="6" w:space="12" w:color="DDDDDD"/>
                <w:right w:val="single" w:sz="6" w:space="12" w:color="DDDDDD"/>
              </w:divBdr>
              <w:divsChild>
                <w:div w:id="1941721049">
                  <w:marLeft w:val="0"/>
                  <w:marRight w:val="0"/>
                  <w:marTop w:val="0"/>
                  <w:marBottom w:val="0"/>
                  <w:divBdr>
                    <w:top w:val="none" w:sz="0" w:space="0" w:color="auto"/>
                    <w:left w:val="none" w:sz="0" w:space="0" w:color="auto"/>
                    <w:bottom w:val="none" w:sz="0" w:space="0" w:color="auto"/>
                    <w:right w:val="none" w:sz="0" w:space="0" w:color="auto"/>
                  </w:divBdr>
                </w:div>
              </w:divsChild>
            </w:div>
            <w:div w:id="1571423594">
              <w:marLeft w:val="0"/>
              <w:marRight w:val="0"/>
              <w:marTop w:val="0"/>
              <w:marBottom w:val="0"/>
              <w:divBdr>
                <w:top w:val="single" w:sz="6" w:space="12" w:color="DDDDDD"/>
                <w:left w:val="single" w:sz="6" w:space="12" w:color="DDDDDD"/>
                <w:bottom w:val="single" w:sz="6" w:space="12" w:color="DDDDDD"/>
                <w:right w:val="single" w:sz="6" w:space="12" w:color="DDDDDD"/>
              </w:divBdr>
              <w:divsChild>
                <w:div w:id="1287472836">
                  <w:marLeft w:val="0"/>
                  <w:marRight w:val="0"/>
                  <w:marTop w:val="0"/>
                  <w:marBottom w:val="0"/>
                  <w:divBdr>
                    <w:top w:val="none" w:sz="0" w:space="0" w:color="auto"/>
                    <w:left w:val="none" w:sz="0" w:space="0" w:color="auto"/>
                    <w:bottom w:val="none" w:sz="0" w:space="0" w:color="auto"/>
                    <w:right w:val="none" w:sz="0" w:space="0" w:color="auto"/>
                  </w:divBdr>
                </w:div>
              </w:divsChild>
            </w:div>
            <w:div w:id="1239092334">
              <w:marLeft w:val="0"/>
              <w:marRight w:val="0"/>
              <w:marTop w:val="0"/>
              <w:marBottom w:val="0"/>
              <w:divBdr>
                <w:top w:val="single" w:sz="6" w:space="12" w:color="DDDDDD"/>
                <w:left w:val="single" w:sz="6" w:space="12" w:color="DDDDDD"/>
                <w:bottom w:val="single" w:sz="6" w:space="12" w:color="DDDDDD"/>
                <w:right w:val="single" w:sz="6" w:space="12" w:color="DDDDDD"/>
              </w:divBdr>
              <w:divsChild>
                <w:div w:id="251400305">
                  <w:marLeft w:val="0"/>
                  <w:marRight w:val="0"/>
                  <w:marTop w:val="0"/>
                  <w:marBottom w:val="0"/>
                  <w:divBdr>
                    <w:top w:val="none" w:sz="0" w:space="0" w:color="auto"/>
                    <w:left w:val="none" w:sz="0" w:space="0" w:color="auto"/>
                    <w:bottom w:val="none" w:sz="0" w:space="0" w:color="auto"/>
                    <w:right w:val="none" w:sz="0" w:space="0" w:color="auto"/>
                  </w:divBdr>
                </w:div>
              </w:divsChild>
            </w:div>
            <w:div w:id="157311525">
              <w:marLeft w:val="0"/>
              <w:marRight w:val="0"/>
              <w:marTop w:val="0"/>
              <w:marBottom w:val="0"/>
              <w:divBdr>
                <w:top w:val="single" w:sz="6" w:space="12" w:color="DDDDDD"/>
                <w:left w:val="single" w:sz="6" w:space="12" w:color="DDDDDD"/>
                <w:bottom w:val="single" w:sz="6" w:space="12" w:color="DDDDDD"/>
                <w:right w:val="single" w:sz="6" w:space="12" w:color="DDDDDD"/>
              </w:divBdr>
              <w:divsChild>
                <w:div w:id="1520848408">
                  <w:marLeft w:val="0"/>
                  <w:marRight w:val="0"/>
                  <w:marTop w:val="0"/>
                  <w:marBottom w:val="0"/>
                  <w:divBdr>
                    <w:top w:val="none" w:sz="0" w:space="0" w:color="auto"/>
                    <w:left w:val="none" w:sz="0" w:space="0" w:color="auto"/>
                    <w:bottom w:val="none" w:sz="0" w:space="0" w:color="auto"/>
                    <w:right w:val="none" w:sz="0" w:space="0" w:color="auto"/>
                  </w:divBdr>
                </w:div>
              </w:divsChild>
            </w:div>
            <w:div w:id="1169322890">
              <w:marLeft w:val="0"/>
              <w:marRight w:val="0"/>
              <w:marTop w:val="0"/>
              <w:marBottom w:val="0"/>
              <w:divBdr>
                <w:top w:val="single" w:sz="6" w:space="12" w:color="DDDDDD"/>
                <w:left w:val="single" w:sz="6" w:space="12" w:color="DDDDDD"/>
                <w:bottom w:val="single" w:sz="6" w:space="12" w:color="DDDDDD"/>
                <w:right w:val="single" w:sz="6" w:space="12" w:color="DDDDDD"/>
              </w:divBdr>
              <w:divsChild>
                <w:div w:id="483355621">
                  <w:marLeft w:val="0"/>
                  <w:marRight w:val="0"/>
                  <w:marTop w:val="0"/>
                  <w:marBottom w:val="0"/>
                  <w:divBdr>
                    <w:top w:val="none" w:sz="0" w:space="0" w:color="auto"/>
                    <w:left w:val="none" w:sz="0" w:space="0" w:color="auto"/>
                    <w:bottom w:val="none" w:sz="0" w:space="0" w:color="auto"/>
                    <w:right w:val="none" w:sz="0" w:space="0" w:color="auto"/>
                  </w:divBdr>
                </w:div>
              </w:divsChild>
            </w:div>
            <w:div w:id="1784230987">
              <w:marLeft w:val="0"/>
              <w:marRight w:val="0"/>
              <w:marTop w:val="0"/>
              <w:marBottom w:val="0"/>
              <w:divBdr>
                <w:top w:val="single" w:sz="6" w:space="12" w:color="DDDDDD"/>
                <w:left w:val="single" w:sz="6" w:space="12" w:color="DDDDDD"/>
                <w:bottom w:val="single" w:sz="6" w:space="12" w:color="DDDDDD"/>
                <w:right w:val="single" w:sz="6" w:space="12" w:color="DDDDDD"/>
              </w:divBdr>
              <w:divsChild>
                <w:div w:id="72624761">
                  <w:marLeft w:val="0"/>
                  <w:marRight w:val="0"/>
                  <w:marTop w:val="0"/>
                  <w:marBottom w:val="0"/>
                  <w:divBdr>
                    <w:top w:val="none" w:sz="0" w:space="0" w:color="auto"/>
                    <w:left w:val="none" w:sz="0" w:space="0" w:color="auto"/>
                    <w:bottom w:val="none" w:sz="0" w:space="0" w:color="auto"/>
                    <w:right w:val="none" w:sz="0" w:space="0" w:color="auto"/>
                  </w:divBdr>
                </w:div>
              </w:divsChild>
            </w:div>
            <w:div w:id="1894610748">
              <w:marLeft w:val="0"/>
              <w:marRight w:val="0"/>
              <w:marTop w:val="0"/>
              <w:marBottom w:val="0"/>
              <w:divBdr>
                <w:top w:val="single" w:sz="6" w:space="12" w:color="DDDDDD"/>
                <w:left w:val="single" w:sz="6" w:space="12" w:color="DDDDDD"/>
                <w:bottom w:val="single" w:sz="6" w:space="12" w:color="DDDDDD"/>
                <w:right w:val="single" w:sz="6" w:space="12" w:color="DDDDDD"/>
              </w:divBdr>
              <w:divsChild>
                <w:div w:id="376047366">
                  <w:marLeft w:val="0"/>
                  <w:marRight w:val="0"/>
                  <w:marTop w:val="0"/>
                  <w:marBottom w:val="0"/>
                  <w:divBdr>
                    <w:top w:val="none" w:sz="0" w:space="0" w:color="auto"/>
                    <w:left w:val="none" w:sz="0" w:space="0" w:color="auto"/>
                    <w:bottom w:val="none" w:sz="0" w:space="0" w:color="auto"/>
                    <w:right w:val="none" w:sz="0" w:space="0" w:color="auto"/>
                  </w:divBdr>
                </w:div>
              </w:divsChild>
            </w:div>
            <w:div w:id="430048037">
              <w:marLeft w:val="0"/>
              <w:marRight w:val="0"/>
              <w:marTop w:val="0"/>
              <w:marBottom w:val="0"/>
              <w:divBdr>
                <w:top w:val="single" w:sz="6" w:space="12" w:color="DDDDDD"/>
                <w:left w:val="single" w:sz="6" w:space="12" w:color="DDDDDD"/>
                <w:bottom w:val="single" w:sz="6" w:space="12" w:color="DDDDDD"/>
                <w:right w:val="single" w:sz="6" w:space="12" w:color="DDDDDD"/>
              </w:divBdr>
              <w:divsChild>
                <w:div w:id="479732138">
                  <w:marLeft w:val="0"/>
                  <w:marRight w:val="0"/>
                  <w:marTop w:val="0"/>
                  <w:marBottom w:val="0"/>
                  <w:divBdr>
                    <w:top w:val="none" w:sz="0" w:space="0" w:color="auto"/>
                    <w:left w:val="none" w:sz="0" w:space="0" w:color="auto"/>
                    <w:bottom w:val="none" w:sz="0" w:space="0" w:color="auto"/>
                    <w:right w:val="none" w:sz="0" w:space="0" w:color="auto"/>
                  </w:divBdr>
                </w:div>
              </w:divsChild>
            </w:div>
            <w:div w:id="785009256">
              <w:marLeft w:val="0"/>
              <w:marRight w:val="0"/>
              <w:marTop w:val="0"/>
              <w:marBottom w:val="0"/>
              <w:divBdr>
                <w:top w:val="single" w:sz="6" w:space="12" w:color="DDDDDD"/>
                <w:left w:val="single" w:sz="6" w:space="12" w:color="DDDDDD"/>
                <w:bottom w:val="single" w:sz="6" w:space="12" w:color="DDDDDD"/>
                <w:right w:val="single" w:sz="6" w:space="12" w:color="DDDDDD"/>
              </w:divBdr>
              <w:divsChild>
                <w:div w:id="1345326212">
                  <w:marLeft w:val="0"/>
                  <w:marRight w:val="0"/>
                  <w:marTop w:val="0"/>
                  <w:marBottom w:val="0"/>
                  <w:divBdr>
                    <w:top w:val="none" w:sz="0" w:space="0" w:color="auto"/>
                    <w:left w:val="none" w:sz="0" w:space="0" w:color="auto"/>
                    <w:bottom w:val="none" w:sz="0" w:space="0" w:color="auto"/>
                    <w:right w:val="none" w:sz="0" w:space="0" w:color="auto"/>
                  </w:divBdr>
                </w:div>
              </w:divsChild>
            </w:div>
            <w:div w:id="1536581086">
              <w:marLeft w:val="0"/>
              <w:marRight w:val="0"/>
              <w:marTop w:val="0"/>
              <w:marBottom w:val="0"/>
              <w:divBdr>
                <w:top w:val="single" w:sz="6" w:space="12" w:color="DDDDDD"/>
                <w:left w:val="single" w:sz="6" w:space="12" w:color="DDDDDD"/>
                <w:bottom w:val="single" w:sz="6" w:space="12" w:color="DDDDDD"/>
                <w:right w:val="single" w:sz="6" w:space="12" w:color="DDDDDD"/>
              </w:divBdr>
              <w:divsChild>
                <w:div w:id="1931769523">
                  <w:marLeft w:val="0"/>
                  <w:marRight w:val="0"/>
                  <w:marTop w:val="0"/>
                  <w:marBottom w:val="0"/>
                  <w:divBdr>
                    <w:top w:val="none" w:sz="0" w:space="0" w:color="auto"/>
                    <w:left w:val="none" w:sz="0" w:space="0" w:color="auto"/>
                    <w:bottom w:val="none" w:sz="0" w:space="0" w:color="auto"/>
                    <w:right w:val="none" w:sz="0" w:space="0" w:color="auto"/>
                  </w:divBdr>
                </w:div>
              </w:divsChild>
            </w:div>
            <w:div w:id="1146169381">
              <w:marLeft w:val="0"/>
              <w:marRight w:val="0"/>
              <w:marTop w:val="0"/>
              <w:marBottom w:val="0"/>
              <w:divBdr>
                <w:top w:val="single" w:sz="6" w:space="12" w:color="DDDDDD"/>
                <w:left w:val="single" w:sz="6" w:space="12" w:color="DDDDDD"/>
                <w:bottom w:val="single" w:sz="6" w:space="12" w:color="DDDDDD"/>
                <w:right w:val="single" w:sz="6" w:space="12" w:color="DDDDDD"/>
              </w:divBdr>
              <w:divsChild>
                <w:div w:id="1591768271">
                  <w:marLeft w:val="0"/>
                  <w:marRight w:val="0"/>
                  <w:marTop w:val="0"/>
                  <w:marBottom w:val="0"/>
                  <w:divBdr>
                    <w:top w:val="none" w:sz="0" w:space="0" w:color="auto"/>
                    <w:left w:val="none" w:sz="0" w:space="0" w:color="auto"/>
                    <w:bottom w:val="none" w:sz="0" w:space="0" w:color="auto"/>
                    <w:right w:val="none" w:sz="0" w:space="0" w:color="auto"/>
                  </w:divBdr>
                </w:div>
              </w:divsChild>
            </w:div>
            <w:div w:id="1525092802">
              <w:marLeft w:val="0"/>
              <w:marRight w:val="0"/>
              <w:marTop w:val="0"/>
              <w:marBottom w:val="0"/>
              <w:divBdr>
                <w:top w:val="single" w:sz="6" w:space="12" w:color="DDDDDD"/>
                <w:left w:val="single" w:sz="6" w:space="12" w:color="DDDDDD"/>
                <w:bottom w:val="single" w:sz="6" w:space="12" w:color="DDDDDD"/>
                <w:right w:val="single" w:sz="6" w:space="12" w:color="DDDDDD"/>
              </w:divBdr>
              <w:divsChild>
                <w:div w:id="292250433">
                  <w:marLeft w:val="0"/>
                  <w:marRight w:val="0"/>
                  <w:marTop w:val="0"/>
                  <w:marBottom w:val="0"/>
                  <w:divBdr>
                    <w:top w:val="none" w:sz="0" w:space="0" w:color="auto"/>
                    <w:left w:val="none" w:sz="0" w:space="0" w:color="auto"/>
                    <w:bottom w:val="none" w:sz="0" w:space="0" w:color="auto"/>
                    <w:right w:val="none" w:sz="0" w:space="0" w:color="auto"/>
                  </w:divBdr>
                </w:div>
              </w:divsChild>
            </w:div>
            <w:div w:id="2002537361">
              <w:marLeft w:val="0"/>
              <w:marRight w:val="0"/>
              <w:marTop w:val="0"/>
              <w:marBottom w:val="0"/>
              <w:divBdr>
                <w:top w:val="single" w:sz="6" w:space="12" w:color="DDDDDD"/>
                <w:left w:val="single" w:sz="6" w:space="12" w:color="DDDDDD"/>
                <w:bottom w:val="single" w:sz="6" w:space="12" w:color="DDDDDD"/>
                <w:right w:val="single" w:sz="6" w:space="12" w:color="DDDDDD"/>
              </w:divBdr>
              <w:divsChild>
                <w:div w:id="174729802">
                  <w:marLeft w:val="0"/>
                  <w:marRight w:val="0"/>
                  <w:marTop w:val="0"/>
                  <w:marBottom w:val="0"/>
                  <w:divBdr>
                    <w:top w:val="none" w:sz="0" w:space="0" w:color="auto"/>
                    <w:left w:val="none" w:sz="0" w:space="0" w:color="auto"/>
                    <w:bottom w:val="none" w:sz="0" w:space="0" w:color="auto"/>
                    <w:right w:val="none" w:sz="0" w:space="0" w:color="auto"/>
                  </w:divBdr>
                </w:div>
              </w:divsChild>
            </w:div>
            <w:div w:id="1269773467">
              <w:marLeft w:val="0"/>
              <w:marRight w:val="0"/>
              <w:marTop w:val="0"/>
              <w:marBottom w:val="0"/>
              <w:divBdr>
                <w:top w:val="single" w:sz="6" w:space="12" w:color="DDDDDD"/>
                <w:left w:val="single" w:sz="6" w:space="12" w:color="DDDDDD"/>
                <w:bottom w:val="single" w:sz="6" w:space="12" w:color="DDDDDD"/>
                <w:right w:val="single" w:sz="6" w:space="12" w:color="DDDDDD"/>
              </w:divBdr>
              <w:divsChild>
                <w:div w:id="1930043233">
                  <w:marLeft w:val="0"/>
                  <w:marRight w:val="0"/>
                  <w:marTop w:val="0"/>
                  <w:marBottom w:val="0"/>
                  <w:divBdr>
                    <w:top w:val="none" w:sz="0" w:space="0" w:color="auto"/>
                    <w:left w:val="none" w:sz="0" w:space="0" w:color="auto"/>
                    <w:bottom w:val="none" w:sz="0" w:space="0" w:color="auto"/>
                    <w:right w:val="none" w:sz="0" w:space="0" w:color="auto"/>
                  </w:divBdr>
                </w:div>
              </w:divsChild>
            </w:div>
            <w:div w:id="618758040">
              <w:marLeft w:val="0"/>
              <w:marRight w:val="0"/>
              <w:marTop w:val="0"/>
              <w:marBottom w:val="0"/>
              <w:divBdr>
                <w:top w:val="single" w:sz="6" w:space="12" w:color="DDDDDD"/>
                <w:left w:val="single" w:sz="6" w:space="12" w:color="DDDDDD"/>
                <w:bottom w:val="single" w:sz="6" w:space="12" w:color="DDDDDD"/>
                <w:right w:val="single" w:sz="6" w:space="12" w:color="DDDDDD"/>
              </w:divBdr>
              <w:divsChild>
                <w:div w:id="1132019897">
                  <w:marLeft w:val="0"/>
                  <w:marRight w:val="0"/>
                  <w:marTop w:val="0"/>
                  <w:marBottom w:val="0"/>
                  <w:divBdr>
                    <w:top w:val="none" w:sz="0" w:space="0" w:color="auto"/>
                    <w:left w:val="none" w:sz="0" w:space="0" w:color="auto"/>
                    <w:bottom w:val="none" w:sz="0" w:space="0" w:color="auto"/>
                    <w:right w:val="none" w:sz="0" w:space="0" w:color="auto"/>
                  </w:divBdr>
                </w:div>
              </w:divsChild>
            </w:div>
            <w:div w:id="540017484">
              <w:marLeft w:val="0"/>
              <w:marRight w:val="0"/>
              <w:marTop w:val="0"/>
              <w:marBottom w:val="0"/>
              <w:divBdr>
                <w:top w:val="single" w:sz="6" w:space="12" w:color="DDDDDD"/>
                <w:left w:val="single" w:sz="6" w:space="12" w:color="DDDDDD"/>
                <w:bottom w:val="single" w:sz="6" w:space="12" w:color="DDDDDD"/>
                <w:right w:val="single" w:sz="6" w:space="12" w:color="DDDDDD"/>
              </w:divBdr>
              <w:divsChild>
                <w:div w:id="122448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cessors.wiki.ti.com/index.php/CC31xx_%26_CC32xx_Radio_Tool" TargetMode="External"/><Relationship Id="rId13" Type="http://schemas.openxmlformats.org/officeDocument/2006/relationships/hyperlink" Target="http://processors.wiki.ti.com/index.php/CC31xx_%26_CC32xx_Radio_Tool" TargetMode="External"/><Relationship Id="rId3" Type="http://schemas.microsoft.com/office/2007/relationships/stylesWithEffects" Target="stylesWithEffects.xml"/><Relationship Id="rId7" Type="http://schemas.openxmlformats.org/officeDocument/2006/relationships/hyperlink" Target="http://processors.wiki.ti.com/index.php/CC31xx_%26_CC32xx_Radio_Tool" TargetMode="External"/><Relationship Id="rId12" Type="http://schemas.openxmlformats.org/officeDocument/2006/relationships/hyperlink" Target="http://processors.wiki.ti.com/index.php/CC31xx_%26_CC32xx_Radio_Too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processors.wiki.ti.com/index.php/CC31xx_%26_CC32xx_Radio_Tool" TargetMode="External"/><Relationship Id="rId11" Type="http://schemas.openxmlformats.org/officeDocument/2006/relationships/hyperlink" Target="http://processors.wiki.ti.com/index.php/CC31xx_%26_CC32xx_Radio_Too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rocessors.wiki.ti.com/index.php/CC31xx_%26_CC32xx_Radio_Tool" TargetMode="External"/><Relationship Id="rId4" Type="http://schemas.openxmlformats.org/officeDocument/2006/relationships/settings" Target="settings.xml"/><Relationship Id="rId9" Type="http://schemas.openxmlformats.org/officeDocument/2006/relationships/hyperlink" Target="http://processors.wiki.ti.com/index.php/CC31xx_%26_CC32xx_Radio_Tool" TargetMode="External"/><Relationship Id="rId14" Type="http://schemas.openxmlformats.org/officeDocument/2006/relationships/hyperlink" Target="http://processors.wiki.ti.com/index.php/CC31xx_%26_CC32xx_Radio_Too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1199</Words>
  <Characters>6835</Characters>
  <Application>Microsoft Office Word</Application>
  <DocSecurity>0</DocSecurity>
  <Lines>56</Lines>
  <Paragraphs>16</Paragraphs>
  <ScaleCrop>false</ScaleCrop>
  <Company/>
  <LinksUpToDate>false</LinksUpToDate>
  <CharactersWithSpaces>8018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zhy</dc:creator>
  <cp:keywords/>
  <dc:description/>
  <cp:lastModifiedBy>zhy</cp:lastModifiedBy>
  <cp:revision>3</cp:revision>
  <dcterms:created xsi:type="dcterms:W3CDTF">2016-03-29T09:20:00Z</dcterms:created>
  <dcterms:modified xsi:type="dcterms:W3CDTF">2016-03-29T09:22:00Z</dcterms:modified>
</cp:coreProperties>
</file>