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2208" w14:textId="77777777" w:rsidR="00231DA8" w:rsidRDefault="00C47E8E" w:rsidP="00AB2D09">
      <w:pPr>
        <w:pStyle w:val="SecDescription"/>
        <w:jc w:val="center"/>
      </w:pPr>
      <w:r>
        <w:t>DRV2624</w:t>
      </w:r>
      <w:r w:rsidR="00016531">
        <w:t xml:space="preserve"> </w:t>
      </w:r>
      <w:r w:rsidR="00231DA8">
        <w:t>Frequenly Asked Questions</w:t>
      </w:r>
    </w:p>
    <w:p w14:paraId="55A16BC4" w14:textId="77777777" w:rsidR="001C1618" w:rsidRDefault="00016531" w:rsidP="000F30D6">
      <w:r>
        <w:t xml:space="preserve">The </w:t>
      </w:r>
      <w:r w:rsidR="00C47E8E">
        <w:t>DRV2624</w:t>
      </w:r>
      <w:r w:rsidR="00AB2D09">
        <w:t xml:space="preserve"> </w:t>
      </w:r>
      <w:r w:rsidR="00712371">
        <w:t xml:space="preserve">is a versatile Haptics driver for ERM &amp; LRA motors that can operate in both open and closed loop operation. This device has 8 different modes that </w:t>
      </w:r>
      <w:r w:rsidR="004A4F89">
        <w:t>can be optimized for most Haptics applications. In order to play a Haptics waveform, the user must program the device</w:t>
      </w:r>
      <w:r w:rsidR="004C7787">
        <w:t>’s</w:t>
      </w:r>
      <w:r w:rsidR="004A4F89">
        <w:t xml:space="preserve"> built in driver </w:t>
      </w:r>
      <w:r w:rsidR="004C7787">
        <w:t>appropriately</w:t>
      </w:r>
      <w:r w:rsidR="004A4F89">
        <w:t xml:space="preserve"> to get </w:t>
      </w:r>
      <w:r w:rsidR="004C7787">
        <w:t>optimized</w:t>
      </w:r>
      <w:r w:rsidR="004A4F89">
        <w:t xml:space="preserve"> performance. Internally, the </w:t>
      </w:r>
      <w:r w:rsidR="00C47E8E">
        <w:t>DRV2624</w:t>
      </w:r>
      <w:r w:rsidR="006665D4">
        <w:t xml:space="preserve"> contains a 1</w:t>
      </w:r>
      <w:r w:rsidR="004A4F89">
        <w:t>K byte RAM that can be used to store waveforms that will be repeated during operation, or the user can play directly via the Real-Time-Playba</w:t>
      </w:r>
      <w:r w:rsidR="004C7787">
        <w:t>ck port (RTP) or directly via a</w:t>
      </w:r>
      <w:r w:rsidR="004A4F89">
        <w:t xml:space="preserve"> PWM input.</w:t>
      </w:r>
      <w:r w:rsidR="00AB2D09">
        <w:t xml:space="preserve"> </w:t>
      </w:r>
      <w:bookmarkStart w:id="0" w:name="_Ref323899526"/>
    </w:p>
    <w:sdt>
      <w:sdtPr>
        <w:rPr>
          <w:rFonts w:ascii="Helvetica" w:eastAsia="Times New Roman" w:hAnsi="Helvetica" w:cs="Times New Roman"/>
          <w:b w:val="0"/>
          <w:bCs w:val="0"/>
          <w:color w:val="auto"/>
          <w:sz w:val="20"/>
          <w:szCs w:val="20"/>
        </w:rPr>
        <w:id w:val="188648297"/>
        <w:docPartObj>
          <w:docPartGallery w:val="Table of Contents"/>
          <w:docPartUnique/>
        </w:docPartObj>
      </w:sdtPr>
      <w:sdtEndPr/>
      <w:sdtContent>
        <w:p w14:paraId="2CB01665" w14:textId="77777777" w:rsidR="001C1618" w:rsidRDefault="001C1618">
          <w:pPr>
            <w:pStyle w:val="TOCHeading"/>
          </w:pPr>
          <w:r>
            <w:t>Table of Contents</w:t>
          </w:r>
        </w:p>
        <w:bookmarkStart w:id="1" w:name="_GoBack"/>
        <w:bookmarkEnd w:id="1"/>
        <w:p w14:paraId="480A08EE" w14:textId="08B60212" w:rsidR="0028789C" w:rsidRDefault="001C1618">
          <w:pPr>
            <w:pStyle w:val="TOC1"/>
            <w:tabs>
              <w:tab w:val="right" w:leader="dot" w:pos="9350"/>
            </w:tabs>
            <w:rPr>
              <w:noProof/>
            </w:rPr>
          </w:pPr>
          <w:r>
            <w:fldChar w:fldCharType="begin"/>
          </w:r>
          <w:r>
            <w:instrText xml:space="preserve"> TOC \o "1-3" \h \z \u </w:instrText>
          </w:r>
          <w:r>
            <w:fldChar w:fldCharType="separate"/>
          </w:r>
          <w:hyperlink w:anchor="_Toc139560995" w:history="1">
            <w:r w:rsidR="0028789C" w:rsidRPr="0088150C">
              <w:rPr>
                <w:rStyle w:val="Hyperlink"/>
                <w:noProof/>
              </w:rPr>
              <w:t>How can I Play a Waveform from RAM?</w:t>
            </w:r>
            <w:r w:rsidR="0028789C">
              <w:rPr>
                <w:noProof/>
                <w:webHidden/>
              </w:rPr>
              <w:tab/>
            </w:r>
            <w:r w:rsidR="0028789C">
              <w:rPr>
                <w:noProof/>
                <w:webHidden/>
              </w:rPr>
              <w:fldChar w:fldCharType="begin"/>
            </w:r>
            <w:r w:rsidR="0028789C">
              <w:rPr>
                <w:noProof/>
                <w:webHidden/>
              </w:rPr>
              <w:instrText xml:space="preserve"> PAGEREF _Toc139560995 \h </w:instrText>
            </w:r>
            <w:r w:rsidR="0028789C">
              <w:rPr>
                <w:noProof/>
                <w:webHidden/>
              </w:rPr>
            </w:r>
            <w:r w:rsidR="0028789C">
              <w:rPr>
                <w:noProof/>
                <w:webHidden/>
              </w:rPr>
              <w:fldChar w:fldCharType="separate"/>
            </w:r>
            <w:r w:rsidR="000D0813">
              <w:rPr>
                <w:noProof/>
                <w:webHidden/>
              </w:rPr>
              <w:t>2</w:t>
            </w:r>
            <w:r w:rsidR="0028789C">
              <w:rPr>
                <w:noProof/>
                <w:webHidden/>
              </w:rPr>
              <w:fldChar w:fldCharType="end"/>
            </w:r>
          </w:hyperlink>
        </w:p>
        <w:p w14:paraId="44057CDC" w14:textId="08BF0428"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0996" w:history="1">
            <w:r w:rsidRPr="0088150C">
              <w:rPr>
                <w:rStyle w:val="Hyperlink"/>
                <w:rFonts w:eastAsia="MS Mincho"/>
                <w:noProof/>
              </w:rPr>
              <w:t>How can I play a “buzz” from RAM?</w:t>
            </w:r>
            <w:r>
              <w:rPr>
                <w:noProof/>
                <w:webHidden/>
              </w:rPr>
              <w:tab/>
            </w:r>
            <w:r>
              <w:rPr>
                <w:noProof/>
                <w:webHidden/>
              </w:rPr>
              <w:fldChar w:fldCharType="begin"/>
            </w:r>
            <w:r>
              <w:rPr>
                <w:noProof/>
                <w:webHidden/>
              </w:rPr>
              <w:instrText xml:space="preserve"> PAGEREF _Toc139560996 \h </w:instrText>
            </w:r>
            <w:r>
              <w:rPr>
                <w:noProof/>
                <w:webHidden/>
              </w:rPr>
            </w:r>
            <w:r>
              <w:rPr>
                <w:noProof/>
                <w:webHidden/>
              </w:rPr>
              <w:fldChar w:fldCharType="separate"/>
            </w:r>
            <w:r w:rsidR="000D0813">
              <w:rPr>
                <w:noProof/>
                <w:webHidden/>
              </w:rPr>
              <w:t>2</w:t>
            </w:r>
            <w:r>
              <w:rPr>
                <w:noProof/>
                <w:webHidden/>
              </w:rPr>
              <w:fldChar w:fldCharType="end"/>
            </w:r>
          </w:hyperlink>
        </w:p>
        <w:p w14:paraId="2193DB11" w14:textId="19233607"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0997" w:history="1">
            <w:r w:rsidRPr="0088150C">
              <w:rPr>
                <w:rStyle w:val="Hyperlink"/>
                <w:rFonts w:eastAsia="MS Mincho"/>
                <w:noProof/>
              </w:rPr>
              <w:t>Multi-byte Writes via I2C</w:t>
            </w:r>
            <w:r>
              <w:rPr>
                <w:noProof/>
                <w:webHidden/>
              </w:rPr>
              <w:tab/>
            </w:r>
            <w:r>
              <w:rPr>
                <w:noProof/>
                <w:webHidden/>
              </w:rPr>
              <w:fldChar w:fldCharType="begin"/>
            </w:r>
            <w:r>
              <w:rPr>
                <w:noProof/>
                <w:webHidden/>
              </w:rPr>
              <w:instrText xml:space="preserve"> PAGEREF _Toc139560997 \h </w:instrText>
            </w:r>
            <w:r>
              <w:rPr>
                <w:noProof/>
                <w:webHidden/>
              </w:rPr>
            </w:r>
            <w:r>
              <w:rPr>
                <w:noProof/>
                <w:webHidden/>
              </w:rPr>
              <w:fldChar w:fldCharType="separate"/>
            </w:r>
            <w:r w:rsidR="000D0813">
              <w:rPr>
                <w:noProof/>
                <w:webHidden/>
              </w:rPr>
              <w:t>4</w:t>
            </w:r>
            <w:r>
              <w:rPr>
                <w:noProof/>
                <w:webHidden/>
              </w:rPr>
              <w:fldChar w:fldCharType="end"/>
            </w:r>
          </w:hyperlink>
        </w:p>
        <w:p w14:paraId="4047D82B" w14:textId="0162BCB9"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0998" w:history="1">
            <w:r w:rsidRPr="0088150C">
              <w:rPr>
                <w:rStyle w:val="Hyperlink"/>
                <w:rFonts w:eastAsia="MS Mincho"/>
                <w:noProof/>
              </w:rPr>
              <w:t>How can I play a “ramp-up” Waveform from RAM?</w:t>
            </w:r>
            <w:r>
              <w:rPr>
                <w:noProof/>
                <w:webHidden/>
              </w:rPr>
              <w:tab/>
            </w:r>
            <w:r>
              <w:rPr>
                <w:noProof/>
                <w:webHidden/>
              </w:rPr>
              <w:fldChar w:fldCharType="begin"/>
            </w:r>
            <w:r>
              <w:rPr>
                <w:noProof/>
                <w:webHidden/>
              </w:rPr>
              <w:instrText xml:space="preserve"> PAGEREF _Toc139560998 \h </w:instrText>
            </w:r>
            <w:r>
              <w:rPr>
                <w:noProof/>
                <w:webHidden/>
              </w:rPr>
            </w:r>
            <w:r>
              <w:rPr>
                <w:noProof/>
                <w:webHidden/>
              </w:rPr>
              <w:fldChar w:fldCharType="separate"/>
            </w:r>
            <w:r w:rsidR="000D0813">
              <w:rPr>
                <w:noProof/>
                <w:webHidden/>
              </w:rPr>
              <w:t>4</w:t>
            </w:r>
            <w:r>
              <w:rPr>
                <w:noProof/>
                <w:webHidden/>
              </w:rPr>
              <w:fldChar w:fldCharType="end"/>
            </w:r>
          </w:hyperlink>
        </w:p>
        <w:p w14:paraId="1F3CBDEB" w14:textId="36C5B38B"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0999" w:history="1">
            <w:r w:rsidRPr="0088150C">
              <w:rPr>
                <w:rStyle w:val="Hyperlink"/>
                <w:rFonts w:eastAsia="MS Mincho"/>
                <w:noProof/>
              </w:rPr>
              <w:t>How can I play a “ramp-down” Waveform from RAM?</w:t>
            </w:r>
            <w:r>
              <w:rPr>
                <w:noProof/>
                <w:webHidden/>
              </w:rPr>
              <w:tab/>
            </w:r>
            <w:r>
              <w:rPr>
                <w:noProof/>
                <w:webHidden/>
              </w:rPr>
              <w:fldChar w:fldCharType="begin"/>
            </w:r>
            <w:r>
              <w:rPr>
                <w:noProof/>
                <w:webHidden/>
              </w:rPr>
              <w:instrText xml:space="preserve"> PAGEREF _Toc139560999 \h </w:instrText>
            </w:r>
            <w:r>
              <w:rPr>
                <w:noProof/>
                <w:webHidden/>
              </w:rPr>
            </w:r>
            <w:r>
              <w:rPr>
                <w:noProof/>
                <w:webHidden/>
              </w:rPr>
              <w:fldChar w:fldCharType="separate"/>
            </w:r>
            <w:r w:rsidR="000D0813">
              <w:rPr>
                <w:noProof/>
                <w:webHidden/>
              </w:rPr>
              <w:t>6</w:t>
            </w:r>
            <w:r>
              <w:rPr>
                <w:noProof/>
                <w:webHidden/>
              </w:rPr>
              <w:fldChar w:fldCharType="end"/>
            </w:r>
          </w:hyperlink>
        </w:p>
        <w:p w14:paraId="784EA11B" w14:textId="7884E1AE"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1000" w:history="1">
            <w:r w:rsidRPr="0088150C">
              <w:rPr>
                <w:rStyle w:val="Hyperlink"/>
                <w:rFonts w:eastAsia="MS Mincho"/>
                <w:noProof/>
              </w:rPr>
              <w:t>How can I combine waveforms to produce a more complicated Haptics effect?</w:t>
            </w:r>
            <w:r>
              <w:rPr>
                <w:noProof/>
                <w:webHidden/>
              </w:rPr>
              <w:tab/>
            </w:r>
            <w:r>
              <w:rPr>
                <w:noProof/>
                <w:webHidden/>
              </w:rPr>
              <w:fldChar w:fldCharType="begin"/>
            </w:r>
            <w:r>
              <w:rPr>
                <w:noProof/>
                <w:webHidden/>
              </w:rPr>
              <w:instrText xml:space="preserve"> PAGEREF _Toc139561000 \h </w:instrText>
            </w:r>
            <w:r>
              <w:rPr>
                <w:noProof/>
                <w:webHidden/>
              </w:rPr>
            </w:r>
            <w:r>
              <w:rPr>
                <w:noProof/>
                <w:webHidden/>
              </w:rPr>
              <w:fldChar w:fldCharType="separate"/>
            </w:r>
            <w:r w:rsidR="000D0813">
              <w:rPr>
                <w:noProof/>
                <w:webHidden/>
              </w:rPr>
              <w:t>8</w:t>
            </w:r>
            <w:r>
              <w:rPr>
                <w:noProof/>
                <w:webHidden/>
              </w:rPr>
              <w:fldChar w:fldCharType="end"/>
            </w:r>
          </w:hyperlink>
        </w:p>
        <w:p w14:paraId="7B87869C" w14:textId="5D3673FA" w:rsidR="0028789C" w:rsidRDefault="0028789C">
          <w:pPr>
            <w:pStyle w:val="TOC2"/>
            <w:tabs>
              <w:tab w:val="right" w:leader="dot" w:pos="9350"/>
            </w:tabs>
            <w:rPr>
              <w:rFonts w:asciiTheme="minorHAnsi" w:eastAsiaTheme="minorEastAsia" w:hAnsiTheme="minorHAnsi" w:cstheme="minorBidi"/>
              <w:noProof/>
              <w:sz w:val="22"/>
              <w:szCs w:val="22"/>
            </w:rPr>
          </w:pPr>
          <w:hyperlink w:anchor="_Toc139561001" w:history="1">
            <w:r w:rsidRPr="0088150C">
              <w:rPr>
                <w:rStyle w:val="Hyperlink"/>
                <w:rFonts w:eastAsia="MS Mincho"/>
                <w:noProof/>
              </w:rPr>
              <w:t>How can insert wait periods into a Haptics effect?</w:t>
            </w:r>
            <w:r>
              <w:rPr>
                <w:noProof/>
                <w:webHidden/>
              </w:rPr>
              <w:tab/>
            </w:r>
            <w:r>
              <w:rPr>
                <w:noProof/>
                <w:webHidden/>
              </w:rPr>
              <w:fldChar w:fldCharType="begin"/>
            </w:r>
            <w:r>
              <w:rPr>
                <w:noProof/>
                <w:webHidden/>
              </w:rPr>
              <w:instrText xml:space="preserve"> PAGEREF _Toc139561001 \h </w:instrText>
            </w:r>
            <w:r>
              <w:rPr>
                <w:noProof/>
                <w:webHidden/>
              </w:rPr>
            </w:r>
            <w:r>
              <w:rPr>
                <w:noProof/>
                <w:webHidden/>
              </w:rPr>
              <w:fldChar w:fldCharType="separate"/>
            </w:r>
            <w:r w:rsidR="000D0813">
              <w:rPr>
                <w:noProof/>
                <w:webHidden/>
              </w:rPr>
              <w:t>8</w:t>
            </w:r>
            <w:r>
              <w:rPr>
                <w:noProof/>
                <w:webHidden/>
              </w:rPr>
              <w:fldChar w:fldCharType="end"/>
            </w:r>
          </w:hyperlink>
        </w:p>
        <w:p w14:paraId="7B9717F1" w14:textId="4C3C8012" w:rsidR="001C1618" w:rsidRDefault="001C1618" w:rsidP="00221825">
          <w:r>
            <w:fldChar w:fldCharType="end"/>
          </w:r>
        </w:p>
      </w:sdtContent>
    </w:sdt>
    <w:p w14:paraId="6E7E76A7" w14:textId="77777777" w:rsidR="00BF107E" w:rsidRPr="00BF107E" w:rsidRDefault="00BF107E" w:rsidP="00BF107E"/>
    <w:p w14:paraId="049AD97C" w14:textId="77777777" w:rsidR="00796E8A" w:rsidRDefault="00796E8A" w:rsidP="001C1618">
      <w:pPr>
        <w:pStyle w:val="SecDescription"/>
        <w:outlineLvl w:val="0"/>
      </w:pPr>
      <w:r>
        <w:br w:type="page"/>
      </w:r>
    </w:p>
    <w:p w14:paraId="4396246B" w14:textId="77777777" w:rsidR="00930505" w:rsidRDefault="00AD6C1C" w:rsidP="001C1618">
      <w:pPr>
        <w:pStyle w:val="SecDescription"/>
        <w:outlineLvl w:val="0"/>
      </w:pPr>
      <w:bookmarkStart w:id="2" w:name="_Toc139560995"/>
      <w:bookmarkEnd w:id="0"/>
      <w:r>
        <w:lastRenderedPageBreak/>
        <w:t xml:space="preserve">How can I </w:t>
      </w:r>
      <w:r w:rsidR="009D7A0F">
        <w:t>Play</w:t>
      </w:r>
      <w:r>
        <w:t xml:space="preserve"> </w:t>
      </w:r>
      <w:r w:rsidR="009D7A0F">
        <w:t>a Waveform from RAM</w:t>
      </w:r>
      <w:r>
        <w:t>?</w:t>
      </w:r>
      <w:bookmarkEnd w:id="2"/>
    </w:p>
    <w:p w14:paraId="71FFE373" w14:textId="77777777" w:rsidR="001030F1" w:rsidRDefault="009D7A0F" w:rsidP="0079191A">
      <w:pPr>
        <w:rPr>
          <w:lang w:eastAsia="ja-JP"/>
        </w:rPr>
      </w:pPr>
      <w:r>
        <w:t>In order to play a waveform fr</w:t>
      </w:r>
      <w:r w:rsidR="003754B8">
        <w:t>o</w:t>
      </w:r>
      <w:r>
        <w:t xml:space="preserve">m RAM, the user must program both the Waveform Sequence and the RAM. Once the Waveform sequence and RAM are programmed correctly, playing a waveform is </w:t>
      </w:r>
      <w:r w:rsidR="006B02E7">
        <w:t xml:space="preserve">performed by a </w:t>
      </w:r>
      <w:r>
        <w:t>single I2C write to the “GO” bit</w:t>
      </w:r>
      <w:r w:rsidR="00C375C1">
        <w:t xml:space="preserve"> or trigger from the TRIG/INTZ pin</w:t>
      </w:r>
      <w:r>
        <w:t xml:space="preserve">. Once the RAM is programmed, the Waveform Sequences in register space can be used to mix and match waveform </w:t>
      </w:r>
      <w:r w:rsidR="003754B8">
        <w:t>e</w:t>
      </w:r>
      <w:r>
        <w:t>ffects to produce the desired motor actuation.</w:t>
      </w:r>
      <w:r w:rsidR="001030F1" w:rsidRPr="001030F1">
        <w:rPr>
          <w:lang w:eastAsia="ja-JP"/>
        </w:rPr>
        <w:t xml:space="preserve"> </w:t>
      </w:r>
    </w:p>
    <w:p w14:paraId="00C5B708" w14:textId="77777777" w:rsidR="001030F1" w:rsidRDefault="001030F1" w:rsidP="0079191A">
      <w:pPr>
        <w:rPr>
          <w:lang w:eastAsia="ja-JP"/>
        </w:rPr>
      </w:pPr>
    </w:p>
    <w:p w14:paraId="3C0B51F3" w14:textId="77777777" w:rsidR="001030F1" w:rsidRDefault="001030F1" w:rsidP="0079191A">
      <w:pPr>
        <w:rPr>
          <w:lang w:eastAsia="ja-JP"/>
        </w:rPr>
      </w:pPr>
      <w:r>
        <w:rPr>
          <w:lang w:eastAsia="ja-JP"/>
        </w:rPr>
        <w:t xml:space="preserve">Although the internal RAM needs to be reinitialized after every power-up cycle, once programmed, the RAM retains </w:t>
      </w:r>
      <w:r w:rsidR="00A34E2E">
        <w:rPr>
          <w:lang w:eastAsia="ja-JP"/>
        </w:rPr>
        <w:t>its</w:t>
      </w:r>
      <w:r>
        <w:rPr>
          <w:lang w:eastAsia="ja-JP"/>
        </w:rPr>
        <w:t xml:space="preserve"> values until power is removed. For ease of use, the user should simply program the RAM once at power-up and reference the stored waveforms via their waveform number. </w:t>
      </w:r>
      <w:r w:rsidR="00264D97">
        <w:rPr>
          <w:lang w:eastAsia="ja-JP"/>
        </w:rPr>
        <w:t xml:space="preserve">Since the only way to access the configuration space and RAM is through the I2C interface. There are pointers stored in the configuration space that are used to point to the location of RAM where the waveforms are stored. </w:t>
      </w:r>
    </w:p>
    <w:p w14:paraId="195398EB" w14:textId="77777777" w:rsidR="00264D97" w:rsidRDefault="00264D97" w:rsidP="0079191A">
      <w:pPr>
        <w:rPr>
          <w:lang w:eastAsia="ja-JP"/>
        </w:rPr>
      </w:pPr>
    </w:p>
    <w:p w14:paraId="371E32CF" w14:textId="77777777" w:rsidR="00264D97" w:rsidRDefault="00264D97" w:rsidP="0079191A">
      <w:pPr>
        <w:rPr>
          <w:lang w:eastAsia="ja-JP"/>
        </w:rPr>
      </w:pPr>
      <w:r>
        <w:rPr>
          <w:lang w:eastAsia="ja-JP"/>
        </w:rPr>
        <w:t xml:space="preserve">The RAM is divided into 3 sections starting with the Revision Byte stored at </w:t>
      </w:r>
      <w:r w:rsidRPr="0054742E">
        <w:rPr>
          <w:highlight w:val="yellow"/>
          <w:lang w:eastAsia="ja-JP"/>
        </w:rPr>
        <w:t>0x0000</w:t>
      </w:r>
      <w:r>
        <w:rPr>
          <w:lang w:eastAsia="ja-JP"/>
        </w:rPr>
        <w:t>. The next section of the RAM is the Header Space starting at location 0x0001. The Header space is a variable length that will contain the starting address and number of bytes and a repeat count for each waveform the used intends to use. Finally the various waveform voltage &amp; time pairs should be programmed in the reminder of the available RAM space.</w:t>
      </w:r>
    </w:p>
    <w:p w14:paraId="1C8FF4F6" w14:textId="77777777" w:rsidR="00404CEC" w:rsidRDefault="00404CEC" w:rsidP="0079191A">
      <w:pPr>
        <w:rPr>
          <w:lang w:eastAsia="ja-JP"/>
        </w:rPr>
      </w:pPr>
    </w:p>
    <w:p w14:paraId="59B538F6" w14:textId="77777777" w:rsidR="00404CEC" w:rsidRPr="001030F1" w:rsidRDefault="00404CEC" w:rsidP="0079191A">
      <w:pPr>
        <w:rPr>
          <w:lang w:eastAsia="ja-JP"/>
        </w:rPr>
      </w:pPr>
      <w:r w:rsidRPr="00404CEC">
        <w:rPr>
          <w:noProof/>
        </w:rPr>
        <w:drawing>
          <wp:inline distT="0" distB="0" distL="0" distR="0" wp14:anchorId="0E21F6AD" wp14:editId="48010C7C">
            <wp:extent cx="5135632" cy="3172570"/>
            <wp:effectExtent l="19050" t="0" r="7868"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135632" cy="3172570"/>
                    </a:xfrm>
                    <a:prstGeom prst="rect">
                      <a:avLst/>
                    </a:prstGeom>
                    <a:noFill/>
                    <a:ln w="9525">
                      <a:noFill/>
                      <a:miter lim="800000"/>
                      <a:headEnd/>
                      <a:tailEnd/>
                    </a:ln>
                  </pic:spPr>
                </pic:pic>
              </a:graphicData>
            </a:graphic>
          </wp:inline>
        </w:drawing>
      </w:r>
    </w:p>
    <w:p w14:paraId="18572D08" w14:textId="77777777" w:rsidR="00930505" w:rsidRDefault="00930505" w:rsidP="0079191A"/>
    <w:p w14:paraId="63674274" w14:textId="77777777" w:rsidR="009D7A0F" w:rsidRDefault="00264D97" w:rsidP="001C1618">
      <w:pPr>
        <w:pStyle w:val="Heading2"/>
      </w:pPr>
      <w:bookmarkStart w:id="3" w:name="_Toc323899181"/>
      <w:bookmarkStart w:id="4" w:name="_Toc323899308"/>
      <w:bookmarkStart w:id="5" w:name="_Toc323899376"/>
      <w:bookmarkStart w:id="6" w:name="_Toc323899626"/>
      <w:bookmarkStart w:id="7" w:name="_Toc323899723"/>
      <w:bookmarkStart w:id="8" w:name="_Toc323899798"/>
      <w:bookmarkStart w:id="9" w:name="_Toc139560996"/>
      <w:r>
        <w:t xml:space="preserve">How can I </w:t>
      </w:r>
      <w:r w:rsidR="009D7A0F">
        <w:t>play a “buzz”</w:t>
      </w:r>
      <w:r w:rsidR="00600EB5">
        <w:t xml:space="preserve"> from</w:t>
      </w:r>
      <w:r>
        <w:t xml:space="preserve"> RAM?</w:t>
      </w:r>
      <w:bookmarkEnd w:id="3"/>
      <w:bookmarkEnd w:id="4"/>
      <w:bookmarkEnd w:id="5"/>
      <w:bookmarkEnd w:id="6"/>
      <w:bookmarkEnd w:id="7"/>
      <w:bookmarkEnd w:id="8"/>
      <w:bookmarkEnd w:id="9"/>
    </w:p>
    <w:p w14:paraId="0B6D3EF9" w14:textId="77777777" w:rsidR="00167A4E" w:rsidRDefault="00600EB5" w:rsidP="0079191A">
      <w:r>
        <w:t xml:space="preserve">The following </w:t>
      </w:r>
      <w:r w:rsidR="00167A4E">
        <w:t>example</w:t>
      </w:r>
      <w:r>
        <w:t xml:space="preserve"> will program a single “buzz” </w:t>
      </w:r>
      <w:r w:rsidR="00167A4E">
        <w:t>waveform in</w:t>
      </w:r>
      <w:r>
        <w:t>to</w:t>
      </w:r>
      <w:r w:rsidR="00167A4E">
        <w:t xml:space="preserve"> the RAM</w:t>
      </w:r>
      <w:r>
        <w:t xml:space="preserve"> followed by playing the waveform.</w:t>
      </w:r>
      <w:r w:rsidR="00167A4E">
        <w:t xml:space="preserve"> This </w:t>
      </w:r>
      <w:r w:rsidR="0079015F">
        <w:t xml:space="preserve">single waveform example </w:t>
      </w:r>
      <w:r w:rsidR="00167A4E">
        <w:t>is just done in order for the reader to understand the steps in programming a waveform sequence and thus repeat these steps are necessary to fully program the device</w:t>
      </w:r>
      <w:r w:rsidR="0079015F">
        <w:t xml:space="preserve"> for all the desired waveforms.</w:t>
      </w:r>
    </w:p>
    <w:p w14:paraId="7915A055" w14:textId="77777777" w:rsidR="00167A4E" w:rsidRDefault="00167A4E" w:rsidP="0079191A"/>
    <w:p w14:paraId="4DB4E0D4" w14:textId="77777777" w:rsidR="00A32ADD" w:rsidRDefault="00600EB5" w:rsidP="0079191A">
      <w:r>
        <w:t>L</w:t>
      </w:r>
      <w:r w:rsidR="009D7A0F">
        <w:t>et’s set up the “buzz” waveform</w:t>
      </w:r>
      <w:r w:rsidR="00714F9E">
        <w:t xml:space="preserve"> that </w:t>
      </w:r>
      <w:r w:rsidR="00A32ADD">
        <w:t>has the following parameters:</w:t>
      </w:r>
    </w:p>
    <w:p w14:paraId="2F21F9E9" w14:textId="77777777" w:rsidR="007C51D7" w:rsidRDefault="00682539" w:rsidP="0079191A">
      <w:r>
        <w:t>Waveform</w:t>
      </w:r>
      <w:r w:rsidR="000370AF">
        <w:t xml:space="preserve"> value</w:t>
      </w:r>
      <w:r>
        <w:t xml:space="preserve">:  </w:t>
      </w:r>
      <w:r w:rsidR="007C51D7">
        <w:t xml:space="preserve">Play a constant </w:t>
      </w:r>
      <w:r w:rsidR="0050127D">
        <w:t>25% max amplitude</w:t>
      </w:r>
      <w:r w:rsidR="007C51D7">
        <w:t xml:space="preserve"> </w:t>
      </w:r>
      <w:r w:rsidR="0050127D">
        <w:t xml:space="preserve">waveform </w:t>
      </w:r>
      <w:r w:rsidR="007C51D7">
        <w:t xml:space="preserve">for 200 </w:t>
      </w:r>
      <w:proofErr w:type="spellStart"/>
      <w:r w:rsidR="007C51D7">
        <w:t>m</w:t>
      </w:r>
      <w:r w:rsidR="000370AF">
        <w:t>s</w:t>
      </w:r>
      <w:proofErr w:type="spellEnd"/>
    </w:p>
    <w:p w14:paraId="457D31C4" w14:textId="77777777" w:rsidR="007C51D7" w:rsidRDefault="0050127D" w:rsidP="0079191A">
      <w:r>
        <w:t>Voltage</w:t>
      </w:r>
      <w:r w:rsidR="009F049E">
        <w:t xml:space="preserve"> value is 0x1</w:t>
      </w:r>
      <w:r>
        <w:t>0 which represents 25% of 127 (</w:t>
      </w:r>
      <w:proofErr w:type="spellStart"/>
      <w:r w:rsidR="009F049E">
        <w:t>BiDir_Input</w:t>
      </w:r>
      <w:proofErr w:type="spellEnd"/>
      <w:r w:rsidR="009F049E">
        <w:t xml:space="preserve"> = 0; </w:t>
      </w:r>
      <w:proofErr w:type="spellStart"/>
      <w:r w:rsidR="009F049E">
        <w:t>Open_Loop</w:t>
      </w:r>
      <w:proofErr w:type="spellEnd"/>
      <w:r w:rsidR="009F049E">
        <w:t xml:space="preserve"> = 1).</w:t>
      </w:r>
    </w:p>
    <w:p w14:paraId="6EEB0909" w14:textId="77777777" w:rsidR="000370AF" w:rsidRDefault="007C51D7" w:rsidP="0079191A">
      <w:r>
        <w:t xml:space="preserve">Time value is 200ms/5ms = 40 ticks or </w:t>
      </w:r>
      <w:r w:rsidR="0050127D">
        <w:t>(0x28</w:t>
      </w:r>
      <w:r w:rsidR="000370AF">
        <w:t xml:space="preserve"> time).</w:t>
      </w:r>
    </w:p>
    <w:p w14:paraId="49C6A07F" w14:textId="77777777" w:rsidR="00A32ADD" w:rsidRDefault="00A32ADD" w:rsidP="0079191A">
      <w:r>
        <w:t>Waveform number: 0x07</w:t>
      </w:r>
    </w:p>
    <w:p w14:paraId="6407F649" w14:textId="77777777" w:rsidR="00682539" w:rsidRDefault="006B02E7" w:rsidP="0079191A">
      <w:r>
        <w:lastRenderedPageBreak/>
        <w:t xml:space="preserve">In this example the value of 0x07 was chosen at random. </w:t>
      </w:r>
      <w:r w:rsidR="001D1C29">
        <w:t xml:space="preserve">Further for this example, it is assumed that waveforms 1-6 are already programmed to some other values that are will not be covered in this example. </w:t>
      </w:r>
      <w:r>
        <w:t>However, t</w:t>
      </w:r>
      <w:r w:rsidR="00A32ADD">
        <w:t xml:space="preserve">he value of “0x07” </w:t>
      </w:r>
      <w:r w:rsidR="00682539">
        <w:t>indicates the following:</w:t>
      </w:r>
    </w:p>
    <w:p w14:paraId="208039AB" w14:textId="77777777" w:rsidR="00682539" w:rsidRDefault="00682539" w:rsidP="0079191A">
      <w:pPr>
        <w:pStyle w:val="ListParagraph"/>
      </w:pPr>
      <w:r>
        <w:t>The Waveform Upper byte is located at 0x13 in the RAM Header space</w:t>
      </w:r>
    </w:p>
    <w:p w14:paraId="72312537" w14:textId="77777777" w:rsidR="00682539" w:rsidRDefault="00682539" w:rsidP="0079191A">
      <w:pPr>
        <w:pStyle w:val="ListParagraph"/>
      </w:pPr>
      <w:r>
        <w:t>The Waveform Lower byte is located at 0x14</w:t>
      </w:r>
      <w:r w:rsidRPr="00682539">
        <w:t xml:space="preserve"> </w:t>
      </w:r>
      <w:r>
        <w:t>in the RAM Header space</w:t>
      </w:r>
    </w:p>
    <w:p w14:paraId="626DB5DA" w14:textId="77777777" w:rsidR="00682539" w:rsidRDefault="00682539" w:rsidP="0079191A">
      <w:pPr>
        <w:pStyle w:val="ListParagraph"/>
      </w:pPr>
      <w:r>
        <w:t>The number of bytes &amp; repeats are located at 0x15</w:t>
      </w:r>
      <w:r w:rsidRPr="00682539">
        <w:t xml:space="preserve"> </w:t>
      </w:r>
      <w:r>
        <w:t>in the RAM Header space</w:t>
      </w:r>
    </w:p>
    <w:p w14:paraId="25E6443D" w14:textId="77777777" w:rsidR="006B02E7" w:rsidRDefault="006B02E7" w:rsidP="0079191A">
      <w:r>
        <w:t xml:space="preserve">Each waveform number </w:t>
      </w:r>
      <w:r w:rsidR="00076DEF">
        <w:t>has</w:t>
      </w:r>
      <w:r>
        <w:t xml:space="preserve"> 3 bytes of informing stored in a </w:t>
      </w:r>
      <w:r w:rsidRPr="001D1C29">
        <w:rPr>
          <w:b/>
          <w:u w:val="single"/>
        </w:rPr>
        <w:t>fixed location in the RAM</w:t>
      </w:r>
      <w:r>
        <w:t xml:space="preserve"> </w:t>
      </w:r>
      <w:r w:rsidRPr="001D1C29">
        <w:rPr>
          <w:b/>
          <w:u w:val="single"/>
        </w:rPr>
        <w:t>header space</w:t>
      </w:r>
      <w:r w:rsidR="00076DEF">
        <w:t xml:space="preserve"> starting with address 0x</w:t>
      </w:r>
      <w:r w:rsidR="001D1C29">
        <w:t>00</w:t>
      </w:r>
      <w:r w:rsidR="00076DEF">
        <w:t>01-0x</w:t>
      </w:r>
      <w:r w:rsidR="001D1C29">
        <w:t>00</w:t>
      </w:r>
      <w:r w:rsidR="00076DEF">
        <w:t>03 for waveform #1, 0x</w:t>
      </w:r>
      <w:r w:rsidR="001D1C29">
        <w:t>00</w:t>
      </w:r>
      <w:r w:rsidR="00076DEF">
        <w:t>04-0x</w:t>
      </w:r>
      <w:r w:rsidR="001D1C29">
        <w:t>00</w:t>
      </w:r>
      <w:r w:rsidR="00076DEF">
        <w:t xml:space="preserve">06 for waveform #2 etc. </w:t>
      </w:r>
      <w:r w:rsidR="001D1C29">
        <w:t>The amount of waveforms that can be stored is a function of the number of bytes it takes to define each waveform effect.</w:t>
      </w:r>
    </w:p>
    <w:p w14:paraId="0DD49C0C" w14:textId="77777777" w:rsidR="009D7A0F" w:rsidRDefault="00A32ADD" w:rsidP="0079191A">
      <w:r>
        <w:t>Location in RAM</w:t>
      </w:r>
      <w:r w:rsidR="00682539">
        <w:t xml:space="preserve"> Header Space</w:t>
      </w:r>
      <w:r>
        <w:t>:</w:t>
      </w:r>
    </w:p>
    <w:p w14:paraId="30734191" w14:textId="77777777" w:rsidR="00682539" w:rsidRDefault="00682539" w:rsidP="0079191A">
      <w:pPr>
        <w:pStyle w:val="ListParagraph"/>
      </w:pPr>
      <w:r>
        <w:t>0x13 - Value 0x00</w:t>
      </w:r>
      <w:r w:rsidR="0050127D">
        <w:t xml:space="preserve"> for Upper Address Byte</w:t>
      </w:r>
    </w:p>
    <w:p w14:paraId="50A71CE9" w14:textId="77777777" w:rsidR="00682539" w:rsidRDefault="00682539" w:rsidP="0079191A">
      <w:pPr>
        <w:pStyle w:val="ListParagraph"/>
      </w:pPr>
      <w:r>
        <w:t>0x14 - Value 0x64</w:t>
      </w:r>
      <w:r w:rsidR="0050127D">
        <w:t xml:space="preserve"> for Lower Address Byte</w:t>
      </w:r>
    </w:p>
    <w:p w14:paraId="360CEA31" w14:textId="77777777" w:rsidR="00682539" w:rsidRDefault="00682539" w:rsidP="0079191A">
      <w:pPr>
        <w:pStyle w:val="ListParagraph"/>
      </w:pPr>
      <w:r>
        <w:t>0x15 - Value 0x</w:t>
      </w:r>
      <w:r w:rsidR="0050127D">
        <w:t xml:space="preserve">02 </w:t>
      </w:r>
      <w:r w:rsidR="00BE4CE8">
        <w:t xml:space="preserve">to indicate </w:t>
      </w:r>
      <w:r w:rsidR="0050127D">
        <w:t xml:space="preserve">0 Repeats and 2 Bytes </w:t>
      </w:r>
      <w:r w:rsidR="00BE4CE8">
        <w:t xml:space="preserve">of data </w:t>
      </w:r>
      <w:r w:rsidR="0050127D">
        <w:t>(1 voltage/time Pair)</w:t>
      </w:r>
    </w:p>
    <w:p w14:paraId="28812195" w14:textId="77777777" w:rsidR="00600EB5" w:rsidRDefault="00600EB5" w:rsidP="0079191A"/>
    <w:p w14:paraId="7CF22B6A" w14:textId="77777777" w:rsidR="00600EB5" w:rsidRDefault="00E3011E" w:rsidP="0079191A">
      <w:r>
        <w:t xml:space="preserve">It takes 3 I2C writes to program each byte of RAM. The Upper and Lower Address bytes as well as the RAM Data the user wishes to write all need to be defined. </w:t>
      </w:r>
      <w:r w:rsidR="00600EB5">
        <w:t xml:space="preserve">The first step is to program the RAM </w:t>
      </w:r>
      <w:r>
        <w:t xml:space="preserve">is to program the </w:t>
      </w:r>
      <w:r w:rsidR="00600EB5">
        <w:t>Header</w:t>
      </w:r>
      <w:r>
        <w:t xml:space="preserve"> Space</w:t>
      </w:r>
      <w:r w:rsidR="00600EB5">
        <w:t xml:space="preserve"> with the following I2C writes:</w:t>
      </w:r>
    </w:p>
    <w:p w14:paraId="71787CFD" w14:textId="77777777" w:rsidR="0007334E" w:rsidRDefault="0007334E" w:rsidP="0079191A"/>
    <w:p w14:paraId="365FDCF0" w14:textId="77777777" w:rsidR="0007334E" w:rsidRDefault="00AB4158" w:rsidP="0079191A">
      <w:r w:rsidRPr="00AB4158">
        <w:rPr>
          <w:noProof/>
        </w:rPr>
        <w:drawing>
          <wp:inline distT="0" distB="0" distL="0" distR="0" wp14:anchorId="6B48CF61" wp14:editId="6348B060">
            <wp:extent cx="5208270" cy="428561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5208270" cy="4285615"/>
                    </a:xfrm>
                    <a:prstGeom prst="rect">
                      <a:avLst/>
                    </a:prstGeom>
                    <a:noFill/>
                    <a:ln w="9525">
                      <a:noFill/>
                      <a:miter lim="800000"/>
                      <a:headEnd/>
                      <a:tailEnd/>
                    </a:ln>
                  </pic:spPr>
                </pic:pic>
              </a:graphicData>
            </a:graphic>
          </wp:inline>
        </w:drawing>
      </w:r>
    </w:p>
    <w:p w14:paraId="16ABB3BD" w14:textId="77777777" w:rsidR="0007334E" w:rsidRDefault="0007334E" w:rsidP="0079191A"/>
    <w:p w14:paraId="541B1740" w14:textId="77777777" w:rsidR="00AF6D09" w:rsidRDefault="00AF6D09" w:rsidP="0079191A">
      <w:r>
        <w:t xml:space="preserve">To take advantage of the </w:t>
      </w:r>
      <w:r w:rsidRPr="00E66B8B">
        <w:rPr>
          <w:b/>
        </w:rPr>
        <w:t>auto increment RAM Address</w:t>
      </w:r>
      <w:r>
        <w:t xml:space="preserve"> feature in the device, the RAM Address registers do not need to be re-written for each byte written to the RAM. Notice in step “f” above, the Lower RAM Address</w:t>
      </w:r>
      <w:r w:rsidR="00CB7AF3">
        <w:t xml:space="preserve"> (0xFE) </w:t>
      </w:r>
      <w:r>
        <w:t>is reset to 0x13,followed by 3 consecutive writes to 0xFF (steps g-</w:t>
      </w:r>
      <w:proofErr w:type="spellStart"/>
      <w:r>
        <w:t>i</w:t>
      </w:r>
      <w:proofErr w:type="spellEnd"/>
      <w:r>
        <w:t>). In reality locations 0x0013, 0x0014 &amp; 0x0015 are being written inside the RAM.</w:t>
      </w:r>
      <w:r w:rsidR="00CB7AF3">
        <w:t xml:space="preserve"> The same sort of feature is also utilized on step “j” above.</w:t>
      </w:r>
    </w:p>
    <w:p w14:paraId="2E57D7EE" w14:textId="77777777" w:rsidR="00E3011E" w:rsidRDefault="00E3011E" w:rsidP="0079191A">
      <w:pPr>
        <w:pStyle w:val="ListParagraph"/>
      </w:pPr>
    </w:p>
    <w:p w14:paraId="7B038B97" w14:textId="77777777" w:rsidR="00992059" w:rsidRDefault="00E3011E" w:rsidP="0079191A">
      <w:pPr>
        <w:pStyle w:val="ListParagraph"/>
      </w:pPr>
      <w:r>
        <w:t>At this point, the</w:t>
      </w:r>
      <w:r w:rsidR="00216C19">
        <w:t xml:space="preserve"> </w:t>
      </w:r>
      <w:r>
        <w:t>contents of RAM will contain the following:</w:t>
      </w:r>
    </w:p>
    <w:p w14:paraId="520F20A8" w14:textId="77777777" w:rsidR="00764C66" w:rsidRDefault="00764C66" w:rsidP="0079191A">
      <w:pPr>
        <w:pStyle w:val="ListParagraph"/>
      </w:pPr>
      <w:r w:rsidRPr="00764C66">
        <w:lastRenderedPageBreak/>
        <w:t xml:space="preserve">  </w:t>
      </w:r>
      <w:r w:rsidRPr="00764C66">
        <w:rPr>
          <w:noProof/>
        </w:rPr>
        <w:drawing>
          <wp:inline distT="0" distB="0" distL="0" distR="0" wp14:anchorId="76A341B1" wp14:editId="701C15F0">
            <wp:extent cx="3260090" cy="252031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260090" cy="2520315"/>
                    </a:xfrm>
                    <a:prstGeom prst="rect">
                      <a:avLst/>
                    </a:prstGeom>
                    <a:noFill/>
                    <a:ln w="9525">
                      <a:noFill/>
                      <a:miter lim="800000"/>
                      <a:headEnd/>
                      <a:tailEnd/>
                    </a:ln>
                  </pic:spPr>
                </pic:pic>
              </a:graphicData>
            </a:graphic>
          </wp:inline>
        </w:drawing>
      </w:r>
    </w:p>
    <w:p w14:paraId="2964B02A" w14:textId="77777777" w:rsidR="009D7A0F" w:rsidRDefault="003B3F3E" w:rsidP="001C1618">
      <w:pPr>
        <w:pStyle w:val="Heading2"/>
      </w:pPr>
      <w:bookmarkStart w:id="10" w:name="_Toc323899182"/>
      <w:bookmarkStart w:id="11" w:name="_Toc323899309"/>
      <w:bookmarkStart w:id="12" w:name="_Toc323899377"/>
      <w:bookmarkStart w:id="13" w:name="_Toc323899627"/>
      <w:bookmarkStart w:id="14" w:name="_Toc323899724"/>
      <w:bookmarkStart w:id="15" w:name="_Toc323899799"/>
      <w:bookmarkStart w:id="16" w:name="_Toc139560997"/>
      <w:r>
        <w:t>Multi-byte Writes via I2C</w:t>
      </w:r>
      <w:bookmarkEnd w:id="10"/>
      <w:bookmarkEnd w:id="11"/>
      <w:bookmarkEnd w:id="12"/>
      <w:bookmarkEnd w:id="13"/>
      <w:bookmarkEnd w:id="14"/>
      <w:bookmarkEnd w:id="15"/>
      <w:bookmarkEnd w:id="16"/>
    </w:p>
    <w:p w14:paraId="16C6FAA6" w14:textId="77777777" w:rsidR="00AF07AB" w:rsidRDefault="00216C19" w:rsidP="0079191A">
      <w:r>
        <w:rPr>
          <w:lang w:eastAsia="ja-JP"/>
        </w:rPr>
        <w:t xml:space="preserve">Since the </w:t>
      </w:r>
      <w:r w:rsidR="00C47E8E">
        <w:rPr>
          <w:lang w:eastAsia="ja-JP"/>
        </w:rPr>
        <w:t>DRV2624</w:t>
      </w:r>
      <w:r>
        <w:rPr>
          <w:lang w:eastAsia="ja-JP"/>
        </w:rPr>
        <w:t xml:space="preserve"> comprehends multi-byte I2C writes, the above transaction can be further simplified. </w:t>
      </w:r>
      <w:r w:rsidR="00BE4CE8">
        <w:rPr>
          <w:lang w:eastAsia="ja-JP"/>
        </w:rPr>
        <w:t>Notice in the above example</w:t>
      </w:r>
      <w:r w:rsidR="00AF07AB">
        <w:rPr>
          <w:lang w:eastAsia="ja-JP"/>
        </w:rPr>
        <w:t>, there are multiple</w:t>
      </w:r>
      <w:r w:rsidR="00BE4CE8">
        <w:rPr>
          <w:lang w:eastAsia="ja-JP"/>
        </w:rPr>
        <w:t xml:space="preserve"> writes to registers 0xFF. In order to simplify this transaction, the user can </w:t>
      </w:r>
      <w:r w:rsidR="001F7366">
        <w:rPr>
          <w:lang w:eastAsia="ja-JP"/>
        </w:rPr>
        <w:t xml:space="preserve">further </w:t>
      </w:r>
      <w:r w:rsidR="00BE4CE8">
        <w:rPr>
          <w:lang w:eastAsia="ja-JP"/>
        </w:rPr>
        <w:t xml:space="preserve">take </w:t>
      </w:r>
      <w:r w:rsidR="00AF07AB">
        <w:rPr>
          <w:lang w:eastAsia="ja-JP"/>
        </w:rPr>
        <w:t>advantage of</w:t>
      </w:r>
      <w:r w:rsidR="00BE4CE8">
        <w:rPr>
          <w:lang w:eastAsia="ja-JP"/>
        </w:rPr>
        <w:t xml:space="preserve"> the </w:t>
      </w:r>
      <w:r w:rsidR="00C47E8E">
        <w:rPr>
          <w:lang w:eastAsia="ja-JP"/>
        </w:rPr>
        <w:t>DRV2624</w:t>
      </w:r>
      <w:r w:rsidR="00BE4CE8">
        <w:rPr>
          <w:lang w:eastAsia="ja-JP"/>
        </w:rPr>
        <w:t xml:space="preserve">’s built in auto-increment feature when accessing the </w:t>
      </w:r>
      <w:proofErr w:type="spellStart"/>
      <w:r w:rsidR="00BE4CE8">
        <w:rPr>
          <w:lang w:eastAsia="ja-JP"/>
        </w:rPr>
        <w:t>RAM</w:t>
      </w:r>
      <w:r w:rsidR="001030F1">
        <w:rPr>
          <w:lang w:eastAsia="ja-JP"/>
        </w:rPr>
        <w:t>Data</w:t>
      </w:r>
      <w:proofErr w:type="spellEnd"/>
      <w:r w:rsidR="001030F1">
        <w:rPr>
          <w:lang w:eastAsia="ja-JP"/>
        </w:rPr>
        <w:t xml:space="preserve"> byte (0xFF)</w:t>
      </w:r>
      <w:r w:rsidR="00BE4CE8">
        <w:rPr>
          <w:lang w:eastAsia="ja-JP"/>
        </w:rPr>
        <w:t xml:space="preserve">. </w:t>
      </w:r>
      <w:r w:rsidR="00AF07AB">
        <w:rPr>
          <w:lang w:eastAsia="ja-JP"/>
        </w:rPr>
        <w:t xml:space="preserve">By using </w:t>
      </w:r>
      <w:proofErr w:type="spellStart"/>
      <w:r w:rsidR="00AF07AB">
        <w:rPr>
          <w:lang w:eastAsia="ja-JP"/>
        </w:rPr>
        <w:t>mulit</w:t>
      </w:r>
      <w:proofErr w:type="spellEnd"/>
      <w:r w:rsidR="00AF07AB">
        <w:rPr>
          <w:lang w:eastAsia="ja-JP"/>
        </w:rPr>
        <w:t>-byte I2C transaction</w:t>
      </w:r>
      <w:r w:rsidR="001030F1">
        <w:rPr>
          <w:lang w:eastAsia="ja-JP"/>
        </w:rPr>
        <w:t>s</w:t>
      </w:r>
      <w:r w:rsidR="00AF07AB">
        <w:rPr>
          <w:lang w:eastAsia="ja-JP"/>
        </w:rPr>
        <w:t xml:space="preserve">, </w:t>
      </w:r>
      <w:r w:rsidR="001030F1">
        <w:rPr>
          <w:lang w:eastAsia="ja-JP"/>
        </w:rPr>
        <w:t xml:space="preserve">the </w:t>
      </w:r>
      <w:r w:rsidR="00AF07AB">
        <w:rPr>
          <w:lang w:eastAsia="ja-JP"/>
        </w:rPr>
        <w:t xml:space="preserve">set-up </w:t>
      </w:r>
      <w:r w:rsidR="001030F1">
        <w:rPr>
          <w:lang w:eastAsia="ja-JP"/>
        </w:rPr>
        <w:t xml:space="preserve">and play </w:t>
      </w:r>
      <w:r w:rsidR="00AF07AB">
        <w:rPr>
          <w:lang w:eastAsia="ja-JP"/>
        </w:rPr>
        <w:t>procedure</w:t>
      </w:r>
      <w:r w:rsidR="001030F1">
        <w:rPr>
          <w:lang w:eastAsia="ja-JP"/>
        </w:rPr>
        <w:t xml:space="preserve"> </w:t>
      </w:r>
      <w:r w:rsidR="00AF07AB">
        <w:rPr>
          <w:lang w:eastAsia="ja-JP"/>
        </w:rPr>
        <w:t xml:space="preserve">is greatly simplified </w:t>
      </w:r>
      <w:r w:rsidR="001030F1">
        <w:rPr>
          <w:lang w:eastAsia="ja-JP"/>
        </w:rPr>
        <w:t xml:space="preserve">(from 13 I2C transactions to 6 transactions) </w:t>
      </w:r>
      <w:r w:rsidR="00AF07AB">
        <w:rPr>
          <w:lang w:eastAsia="ja-JP"/>
        </w:rPr>
        <w:t>as follows:</w:t>
      </w:r>
      <w:r w:rsidR="00AF07AB" w:rsidRPr="00AF07AB">
        <w:t xml:space="preserve"> </w:t>
      </w:r>
    </w:p>
    <w:p w14:paraId="6A8A7F67" w14:textId="77777777" w:rsidR="00AF07AB" w:rsidRDefault="00AF07AB" w:rsidP="0079191A">
      <w:pPr>
        <w:pStyle w:val="ListParagraph"/>
      </w:pPr>
      <w:r>
        <w:t xml:space="preserve">Write 0x00 to register 0x01 – take the device out of </w:t>
      </w:r>
      <w:proofErr w:type="spellStart"/>
      <w:proofErr w:type="gramStart"/>
      <w:r>
        <w:t>it’s</w:t>
      </w:r>
      <w:proofErr w:type="spellEnd"/>
      <w:proofErr w:type="gramEnd"/>
      <w:r>
        <w:t xml:space="preserve"> low power state &amp; set internal trigger mode</w:t>
      </w:r>
    </w:p>
    <w:p w14:paraId="5E468F19" w14:textId="77777777" w:rsidR="00AF07AB" w:rsidRDefault="00AF07AB" w:rsidP="0079191A">
      <w:pPr>
        <w:pStyle w:val="ListParagraph"/>
      </w:pPr>
      <w:r>
        <w:t>Write 0x07 to register 0x04 – set the 1</w:t>
      </w:r>
      <w:r w:rsidRPr="00600EB5">
        <w:rPr>
          <w:vertAlign w:val="superscript"/>
        </w:rPr>
        <w:t>st</w:t>
      </w:r>
      <w:r>
        <w:t xml:space="preserve"> waveform sequence to Waveform 7</w:t>
      </w:r>
    </w:p>
    <w:p w14:paraId="53EC9583" w14:textId="77777777" w:rsidR="00AF07AB" w:rsidRDefault="00AF07AB" w:rsidP="0079191A">
      <w:pPr>
        <w:pStyle w:val="ListParagraph"/>
      </w:pPr>
      <w:r>
        <w:t>Since register 0x05 defaults to “00”, there is no need to set the “terminate character”</w:t>
      </w:r>
    </w:p>
    <w:p w14:paraId="36309DDA" w14:textId="77777777" w:rsidR="00AF07AB" w:rsidRDefault="00AF07AB" w:rsidP="0079191A">
      <w:pPr>
        <w:pStyle w:val="ListParagraph"/>
      </w:pPr>
      <w:r>
        <w:t xml:space="preserve">Using </w:t>
      </w:r>
      <w:r w:rsidR="0063509A">
        <w:t>3</w:t>
      </w:r>
      <w:r>
        <w:t xml:space="preserve"> multi-byte I2C transaction</w:t>
      </w:r>
      <w:r w:rsidR="0063509A">
        <w:t>s</w:t>
      </w:r>
      <w:r>
        <w:t>, write the following:</w:t>
      </w:r>
    </w:p>
    <w:p w14:paraId="0224972E" w14:textId="77777777" w:rsidR="00AF07AB" w:rsidRDefault="00AF07AB" w:rsidP="0079191A">
      <w:pPr>
        <w:pStyle w:val="ListParagraph"/>
      </w:pPr>
      <w:r>
        <w:t xml:space="preserve">Starting at 0xFD, write 0x00, 0x00, 0x00 – sets the </w:t>
      </w:r>
      <w:r w:rsidR="00B40129">
        <w:t>Revision</w:t>
      </w:r>
      <w:r>
        <w:t xml:space="preserve"> byte (not used by the device)</w:t>
      </w:r>
    </w:p>
    <w:p w14:paraId="50C8712A" w14:textId="77777777" w:rsidR="00AF07AB" w:rsidRDefault="00AF07AB" w:rsidP="0079191A">
      <w:pPr>
        <w:pStyle w:val="ListParagraph"/>
      </w:pPr>
      <w:r>
        <w:t xml:space="preserve">Starting at 0xFD, write 0x00, 0x13, 0x00, 0x64, 0x02 – </w:t>
      </w:r>
      <w:r w:rsidR="00537BBA">
        <w:t>Programs</w:t>
      </w:r>
      <w:r>
        <w:t xml:space="preserve"> the Header </w:t>
      </w:r>
      <w:r w:rsidR="00537BBA">
        <w:t>information (Starting A</w:t>
      </w:r>
      <w:r>
        <w:t>ddress</w:t>
      </w:r>
      <w:r w:rsidR="00216C19">
        <w:t xml:space="preserve"> (0x0064)</w:t>
      </w:r>
      <w:r>
        <w:t xml:space="preserve">, </w:t>
      </w:r>
      <w:r w:rsidR="00537BBA">
        <w:t>Number of R</w:t>
      </w:r>
      <w:r w:rsidR="0063509A">
        <w:t xml:space="preserve">epeats &amp; </w:t>
      </w:r>
      <w:r w:rsidR="00537BBA">
        <w:t>Number of B</w:t>
      </w:r>
      <w:r>
        <w:t>ytes</w:t>
      </w:r>
      <w:r w:rsidR="00216C19">
        <w:t xml:space="preserve"> (0x02)</w:t>
      </w:r>
      <w:r>
        <w:t>)</w:t>
      </w:r>
    </w:p>
    <w:p w14:paraId="34AA2D9B" w14:textId="77777777" w:rsidR="00216C19" w:rsidRDefault="00216C19" w:rsidP="0079191A">
      <w:r>
        <w:t xml:space="preserve">Every time the I2C accesses register space location 0xFF, it automatically increments register 0xFD &amp; 0xFE in auto increment the RAM address. </w:t>
      </w:r>
    </w:p>
    <w:p w14:paraId="7FA45983" w14:textId="77777777" w:rsidR="0063509A" w:rsidRDefault="0063509A" w:rsidP="0079191A">
      <w:pPr>
        <w:pStyle w:val="ListParagraph"/>
      </w:pPr>
      <w:r>
        <w:t>Startin</w:t>
      </w:r>
      <w:r w:rsidR="009F049E">
        <w:t>g at 0xFD, write 0x00, 0x64, 0x1</w:t>
      </w:r>
      <w:r>
        <w:t>0, 0x28 – sets the Voltage/time pair</w:t>
      </w:r>
    </w:p>
    <w:p w14:paraId="5F0AFE5C" w14:textId="77777777" w:rsidR="00AF07AB" w:rsidRDefault="0063509A" w:rsidP="0079191A">
      <w:pPr>
        <w:pStyle w:val="ListParagraph"/>
      </w:pPr>
      <w:r>
        <w:t>W</w:t>
      </w:r>
      <w:r w:rsidR="00AF07AB">
        <w:t>rite 0x01 to register 0x0C – This will start the waveform</w:t>
      </w:r>
    </w:p>
    <w:p w14:paraId="43CCEE5B" w14:textId="77777777" w:rsidR="00AF07AB" w:rsidRPr="00BE4CE8" w:rsidRDefault="00AF07AB" w:rsidP="0079191A">
      <w:pPr>
        <w:rPr>
          <w:lang w:eastAsia="ja-JP"/>
        </w:rPr>
      </w:pPr>
    </w:p>
    <w:p w14:paraId="27E0F838" w14:textId="77777777" w:rsidR="00930505" w:rsidRDefault="00930505" w:rsidP="00712371">
      <w:pPr>
        <w:pStyle w:val="SecDescription"/>
      </w:pPr>
    </w:p>
    <w:p w14:paraId="7C9F4A0B" w14:textId="77777777" w:rsidR="00657B6A" w:rsidRDefault="00657B6A" w:rsidP="001C1618">
      <w:pPr>
        <w:pStyle w:val="Heading2"/>
      </w:pPr>
      <w:bookmarkStart w:id="17" w:name="_Toc323899183"/>
      <w:bookmarkStart w:id="18" w:name="_Toc323899310"/>
      <w:bookmarkStart w:id="19" w:name="_Toc323899378"/>
      <w:bookmarkStart w:id="20" w:name="_Toc323899628"/>
      <w:bookmarkStart w:id="21" w:name="_Toc323899725"/>
      <w:bookmarkStart w:id="22" w:name="_Toc323899800"/>
      <w:bookmarkStart w:id="23" w:name="_Toc139560998"/>
      <w:r>
        <w:t>How can I play a “ramp-up</w:t>
      </w:r>
      <w:r w:rsidR="00E66B8B">
        <w:t xml:space="preserve">” Waveform </w:t>
      </w:r>
      <w:r>
        <w:t>from RAM?</w:t>
      </w:r>
      <w:bookmarkEnd w:id="17"/>
      <w:bookmarkEnd w:id="18"/>
      <w:bookmarkEnd w:id="19"/>
      <w:bookmarkEnd w:id="20"/>
      <w:bookmarkEnd w:id="21"/>
      <w:bookmarkEnd w:id="22"/>
      <w:bookmarkEnd w:id="23"/>
    </w:p>
    <w:p w14:paraId="05E86FB3" w14:textId="77777777" w:rsidR="0079015F" w:rsidRDefault="0079015F" w:rsidP="0079191A">
      <w:r>
        <w:t xml:space="preserve">The following example will program a single “ramp-up” waveform into the RAM followed by playing the waveform. </w:t>
      </w:r>
    </w:p>
    <w:p w14:paraId="4111E87D" w14:textId="77777777" w:rsidR="0079015F" w:rsidRDefault="0079015F" w:rsidP="0079191A"/>
    <w:p w14:paraId="6710E1AB" w14:textId="77777777" w:rsidR="0079015F" w:rsidRDefault="00076DEF" w:rsidP="0079191A">
      <w:r>
        <w:t xml:space="preserve">An example of </w:t>
      </w:r>
      <w:r w:rsidR="0079015F">
        <w:t>set</w:t>
      </w:r>
      <w:r>
        <w:t>ting up a</w:t>
      </w:r>
      <w:r w:rsidR="0079015F">
        <w:t xml:space="preserve"> “ramp-up” waveform that has the following parameters:</w:t>
      </w:r>
    </w:p>
    <w:p w14:paraId="0DAE4A4C" w14:textId="77777777" w:rsidR="0079015F" w:rsidRDefault="0079015F" w:rsidP="0079191A">
      <w:r>
        <w:t xml:space="preserve">Waveform value:  Start from “0” and ramp the amplitude to full-scale in 100 </w:t>
      </w:r>
      <w:proofErr w:type="spellStart"/>
      <w:r>
        <w:t>ms</w:t>
      </w:r>
      <w:proofErr w:type="spellEnd"/>
    </w:p>
    <w:p w14:paraId="7264EBAC" w14:textId="77777777" w:rsidR="0079015F" w:rsidRDefault="0079015F" w:rsidP="0079191A">
      <w:r>
        <w:t>Voltage value starts at 0x0</w:t>
      </w:r>
      <w:r w:rsidR="00935F3E">
        <w:t>0 and ends at 0x3</w:t>
      </w:r>
      <w:r w:rsidR="00C14D48">
        <w:t>F</w:t>
      </w:r>
      <w:r>
        <w:t xml:space="preserve"> (</w:t>
      </w:r>
      <w:proofErr w:type="spellStart"/>
      <w:r>
        <w:t>BiDir_Input</w:t>
      </w:r>
      <w:proofErr w:type="spellEnd"/>
      <w:r>
        <w:t xml:space="preserve"> = 0</w:t>
      </w:r>
      <w:r w:rsidR="009F049E">
        <w:t xml:space="preserve">; </w:t>
      </w:r>
      <w:proofErr w:type="spellStart"/>
      <w:r w:rsidR="009F049E">
        <w:t>Open_Loop</w:t>
      </w:r>
      <w:proofErr w:type="spellEnd"/>
      <w:r w:rsidR="009F049E">
        <w:t xml:space="preserve"> = 1</w:t>
      </w:r>
      <w:r>
        <w:t>).</w:t>
      </w:r>
    </w:p>
    <w:p w14:paraId="24B209D1" w14:textId="77777777" w:rsidR="0079015F" w:rsidRDefault="0079015F" w:rsidP="0079191A">
      <w:r>
        <w:t>Time value is 100ms/5ms = 20 ticks or (0x14 time).</w:t>
      </w:r>
    </w:p>
    <w:p w14:paraId="5D2F52CB" w14:textId="77777777" w:rsidR="0079015F" w:rsidRDefault="0079015F" w:rsidP="0079191A">
      <w:r>
        <w:t>Waveform number: 0x08</w:t>
      </w:r>
      <w:r w:rsidR="00076DEF">
        <w:t xml:space="preserve">. Since waveform 7 was previously defined, and can be re-used later, choosing a different waveform adds to our suite of pre-defined effects. </w:t>
      </w:r>
    </w:p>
    <w:p w14:paraId="7B88149A" w14:textId="77777777" w:rsidR="0079015F" w:rsidRDefault="0079015F" w:rsidP="0079191A">
      <w:r>
        <w:t>The value of “0x08” indicates the following:</w:t>
      </w:r>
    </w:p>
    <w:p w14:paraId="2E8B5680" w14:textId="77777777" w:rsidR="0079015F" w:rsidRDefault="0079015F" w:rsidP="0079191A">
      <w:pPr>
        <w:pStyle w:val="ListParagraph"/>
      </w:pPr>
      <w:r>
        <w:t>The Waveform Upper byte is located at 0x16 in the RAM Header space</w:t>
      </w:r>
    </w:p>
    <w:p w14:paraId="32823E66" w14:textId="77777777" w:rsidR="0079015F" w:rsidRDefault="0079015F" w:rsidP="0079191A">
      <w:pPr>
        <w:pStyle w:val="ListParagraph"/>
      </w:pPr>
      <w:r>
        <w:t>The Waveform Lower byte is located at 0x17</w:t>
      </w:r>
      <w:r w:rsidRPr="00682539">
        <w:t xml:space="preserve"> </w:t>
      </w:r>
      <w:r>
        <w:t>in the RAM Header space</w:t>
      </w:r>
    </w:p>
    <w:p w14:paraId="49A096FC" w14:textId="77777777" w:rsidR="0079015F" w:rsidRDefault="0079015F" w:rsidP="0079191A">
      <w:pPr>
        <w:pStyle w:val="ListParagraph"/>
      </w:pPr>
      <w:r>
        <w:t>The number of bytes &amp; repeats are located at 0x18</w:t>
      </w:r>
      <w:r w:rsidRPr="00682539">
        <w:t xml:space="preserve"> </w:t>
      </w:r>
      <w:r>
        <w:t>in the RAM Header space</w:t>
      </w:r>
    </w:p>
    <w:p w14:paraId="30CD29C6" w14:textId="77777777" w:rsidR="0079015F" w:rsidRDefault="0079015F" w:rsidP="0079191A">
      <w:r>
        <w:lastRenderedPageBreak/>
        <w:t>Location in RAM Header Space:</w:t>
      </w:r>
    </w:p>
    <w:p w14:paraId="49C85DCE" w14:textId="77777777" w:rsidR="0079015F" w:rsidRDefault="0079015F" w:rsidP="0079191A">
      <w:pPr>
        <w:pStyle w:val="ListParagraph"/>
      </w:pPr>
      <w:r>
        <w:t>0x16 - Value 0x00 for Upper Address Byte</w:t>
      </w:r>
    </w:p>
    <w:p w14:paraId="26C38F9D" w14:textId="77777777" w:rsidR="0079015F" w:rsidRDefault="0079015F" w:rsidP="0079191A">
      <w:pPr>
        <w:pStyle w:val="ListParagraph"/>
      </w:pPr>
      <w:r>
        <w:t>0x17 - Value 0x66 for Lower Address Byte</w:t>
      </w:r>
    </w:p>
    <w:p w14:paraId="37694377" w14:textId="77777777" w:rsidR="0079015F" w:rsidRDefault="0079015F" w:rsidP="0079191A">
      <w:pPr>
        <w:pStyle w:val="ListParagraph"/>
      </w:pPr>
      <w:r>
        <w:t>0x18 - Value 0x04 to indicate 0 Repeats and 4 Bytes of data (2 voltage/time pairs)</w:t>
      </w:r>
    </w:p>
    <w:p w14:paraId="5C4E065E" w14:textId="77777777" w:rsidR="0079015F" w:rsidRDefault="0079015F" w:rsidP="0079191A"/>
    <w:p w14:paraId="385731B2" w14:textId="77777777" w:rsidR="0079015F" w:rsidRDefault="005554CB" w:rsidP="0079191A">
      <w:r>
        <w:t>These are the steps to program the waveform:</w:t>
      </w:r>
    </w:p>
    <w:p w14:paraId="041A4293" w14:textId="77777777" w:rsidR="003F206A" w:rsidRDefault="003F206A" w:rsidP="0079191A">
      <w:pPr>
        <w:pStyle w:val="ListParagraph"/>
      </w:pPr>
    </w:p>
    <w:p w14:paraId="7E78AAC2" w14:textId="77777777" w:rsidR="003F206A" w:rsidRDefault="003F206A" w:rsidP="0079191A">
      <w:pPr>
        <w:pStyle w:val="ListParagraph"/>
      </w:pPr>
      <w:r w:rsidRPr="003F206A">
        <w:rPr>
          <w:noProof/>
        </w:rPr>
        <w:drawing>
          <wp:inline distT="0" distB="0" distL="0" distR="0" wp14:anchorId="00829519" wp14:editId="2C9E8BC4">
            <wp:extent cx="5549900" cy="33159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49900" cy="3315970"/>
                    </a:xfrm>
                    <a:prstGeom prst="rect">
                      <a:avLst/>
                    </a:prstGeom>
                    <a:noFill/>
                    <a:ln w="9525">
                      <a:noFill/>
                      <a:miter lim="800000"/>
                      <a:headEnd/>
                      <a:tailEnd/>
                    </a:ln>
                  </pic:spPr>
                </pic:pic>
              </a:graphicData>
            </a:graphic>
          </wp:inline>
        </w:drawing>
      </w:r>
    </w:p>
    <w:p w14:paraId="763BDEDE" w14:textId="77777777" w:rsidR="003F206A" w:rsidRDefault="003F206A" w:rsidP="0079191A">
      <w:pPr>
        <w:pStyle w:val="ListParagraph"/>
      </w:pPr>
    </w:p>
    <w:p w14:paraId="71E1D75E" w14:textId="77777777" w:rsidR="00E31B66" w:rsidRDefault="00E31B66" w:rsidP="0079191A"/>
    <w:p w14:paraId="00102092" w14:textId="77777777" w:rsidR="00E31B66" w:rsidRDefault="00E31B66" w:rsidP="0079191A">
      <w:r w:rsidRPr="00E31B66">
        <w:rPr>
          <w:noProof/>
        </w:rPr>
        <w:drawing>
          <wp:inline distT="0" distB="0" distL="0" distR="0" wp14:anchorId="5964B412" wp14:editId="075D0207">
            <wp:extent cx="5933690" cy="105752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1059290"/>
                    </a:xfrm>
                    <a:prstGeom prst="rect">
                      <a:avLst/>
                    </a:prstGeom>
                    <a:noFill/>
                    <a:ln w="9525">
                      <a:noFill/>
                      <a:miter lim="800000"/>
                      <a:headEnd/>
                      <a:tailEnd/>
                    </a:ln>
                  </pic:spPr>
                </pic:pic>
              </a:graphicData>
            </a:graphic>
          </wp:inline>
        </w:drawing>
      </w:r>
    </w:p>
    <w:p w14:paraId="05BE386A" w14:textId="77777777" w:rsidR="0079015F" w:rsidRDefault="0079015F" w:rsidP="0079191A"/>
    <w:p w14:paraId="6D86F6E6" w14:textId="77777777" w:rsidR="00C14D48" w:rsidRDefault="00C14D48" w:rsidP="0079191A">
      <w:r>
        <w:t>Notice in the waveform above, there are 20 step sizes ramping the waveform from 0x00 to 0x3F</w:t>
      </w:r>
    </w:p>
    <w:p w14:paraId="6DBACC7B" w14:textId="77777777" w:rsidR="00D741F9" w:rsidRDefault="00D741F9" w:rsidP="0079191A">
      <w:pPr>
        <w:pStyle w:val="ListParagraph"/>
      </w:pPr>
    </w:p>
    <w:p w14:paraId="32438D49" w14:textId="77777777" w:rsidR="00D741F9" w:rsidRDefault="00D741F9" w:rsidP="0079191A">
      <w:pPr>
        <w:pStyle w:val="ListParagraph"/>
      </w:pPr>
      <w:r>
        <w:t>After adding a 2</w:t>
      </w:r>
      <w:r w:rsidRPr="00D741F9">
        <w:rPr>
          <w:vertAlign w:val="superscript"/>
        </w:rPr>
        <w:t>nd</w:t>
      </w:r>
      <w:r>
        <w:t xml:space="preserve"> waveform to the RAM, the contents will now contain the following:</w:t>
      </w:r>
    </w:p>
    <w:p w14:paraId="648FF412" w14:textId="77777777" w:rsidR="00D741F9" w:rsidRDefault="00D741F9" w:rsidP="0079191A">
      <w:pPr>
        <w:pStyle w:val="ListParagraph"/>
      </w:pPr>
      <w:r w:rsidRPr="00D741F9">
        <w:rPr>
          <w:noProof/>
        </w:rPr>
        <w:lastRenderedPageBreak/>
        <w:drawing>
          <wp:inline distT="0" distB="0" distL="0" distR="0" wp14:anchorId="16237C7F" wp14:editId="6A6BBF38">
            <wp:extent cx="3256887" cy="3204376"/>
            <wp:effectExtent l="19050" t="0" r="663"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3260090" cy="3207527"/>
                    </a:xfrm>
                    <a:prstGeom prst="rect">
                      <a:avLst/>
                    </a:prstGeom>
                    <a:noFill/>
                    <a:ln w="9525">
                      <a:noFill/>
                      <a:miter lim="800000"/>
                      <a:headEnd/>
                      <a:tailEnd/>
                    </a:ln>
                  </pic:spPr>
                </pic:pic>
              </a:graphicData>
            </a:graphic>
          </wp:inline>
        </w:drawing>
      </w:r>
    </w:p>
    <w:p w14:paraId="01934C7B" w14:textId="77777777" w:rsidR="00D741F9" w:rsidRDefault="00D741F9" w:rsidP="0079191A"/>
    <w:p w14:paraId="0AE9BA6B" w14:textId="77777777" w:rsidR="00D741F9" w:rsidRDefault="00D741F9" w:rsidP="0079191A"/>
    <w:p w14:paraId="43A14309" w14:textId="77777777" w:rsidR="00657B6A" w:rsidRDefault="00657B6A" w:rsidP="001C1618">
      <w:pPr>
        <w:pStyle w:val="Heading2"/>
      </w:pPr>
      <w:bookmarkStart w:id="24" w:name="_Toc323899184"/>
      <w:bookmarkStart w:id="25" w:name="_Toc323899311"/>
      <w:bookmarkStart w:id="26" w:name="_Toc323899379"/>
      <w:bookmarkStart w:id="27" w:name="_Toc323899629"/>
      <w:bookmarkStart w:id="28" w:name="_Toc323899726"/>
      <w:bookmarkStart w:id="29" w:name="_Toc323899801"/>
      <w:bookmarkStart w:id="30" w:name="_Toc139560999"/>
      <w:r>
        <w:t xml:space="preserve">How can I play a “ramp-down” </w:t>
      </w:r>
      <w:r w:rsidR="001C1618">
        <w:t xml:space="preserve">Waveform </w:t>
      </w:r>
      <w:r>
        <w:t>from RAM?</w:t>
      </w:r>
      <w:bookmarkEnd w:id="24"/>
      <w:bookmarkEnd w:id="25"/>
      <w:bookmarkEnd w:id="26"/>
      <w:bookmarkEnd w:id="27"/>
      <w:bookmarkEnd w:id="28"/>
      <w:bookmarkEnd w:id="29"/>
      <w:bookmarkEnd w:id="30"/>
    </w:p>
    <w:p w14:paraId="1C957D09" w14:textId="77777777" w:rsidR="00A157FD" w:rsidRDefault="00A157FD" w:rsidP="0079191A">
      <w:r>
        <w:t xml:space="preserve">The following example will program a single “ramp-up” waveform into the RAM followed by playing the waveform. </w:t>
      </w:r>
    </w:p>
    <w:p w14:paraId="2DEA8C73" w14:textId="77777777" w:rsidR="00A157FD" w:rsidRDefault="00A157FD" w:rsidP="0079191A"/>
    <w:p w14:paraId="1A1AEAE0" w14:textId="77777777" w:rsidR="00A157FD" w:rsidRDefault="00A157FD" w:rsidP="0079191A">
      <w:r>
        <w:t>Let’s set up the “ramp-down” waveform that has the following parameters:</w:t>
      </w:r>
    </w:p>
    <w:p w14:paraId="15B157B6" w14:textId="77777777" w:rsidR="00A157FD" w:rsidRDefault="00A157FD" w:rsidP="0079191A">
      <w:r>
        <w:t xml:space="preserve">Waveform value:  Start from “3f” and ramp the amplitude to mid-scale in 100 </w:t>
      </w:r>
      <w:proofErr w:type="spellStart"/>
      <w:r>
        <w:t>ms</w:t>
      </w:r>
      <w:proofErr w:type="spellEnd"/>
    </w:p>
    <w:p w14:paraId="4F7EADC5" w14:textId="77777777" w:rsidR="00A157FD" w:rsidRDefault="00A157FD" w:rsidP="0079191A">
      <w:r>
        <w:t>Voltage value starts at 0x3f and ends at 0x</w:t>
      </w:r>
      <w:proofErr w:type="gramStart"/>
      <w:r>
        <w:t>00  (</w:t>
      </w:r>
      <w:proofErr w:type="spellStart"/>
      <w:proofErr w:type="gramEnd"/>
      <w:r>
        <w:t>BiDir_Input</w:t>
      </w:r>
      <w:proofErr w:type="spellEnd"/>
      <w:r>
        <w:t xml:space="preserve"> = 0; </w:t>
      </w:r>
      <w:proofErr w:type="spellStart"/>
      <w:r>
        <w:t>Open_Loop</w:t>
      </w:r>
      <w:proofErr w:type="spellEnd"/>
      <w:r>
        <w:t xml:space="preserve"> = 1).</w:t>
      </w:r>
    </w:p>
    <w:p w14:paraId="49DD3170" w14:textId="77777777" w:rsidR="00A157FD" w:rsidRDefault="00A157FD" w:rsidP="0079191A">
      <w:r>
        <w:t>Time value is 100ms/5ms = 20 ticks or (0x14 time).</w:t>
      </w:r>
    </w:p>
    <w:p w14:paraId="45BE6B7B" w14:textId="77777777" w:rsidR="00A157FD" w:rsidRDefault="00A157FD" w:rsidP="0079191A">
      <w:r>
        <w:t>Waveform number: 0x09</w:t>
      </w:r>
    </w:p>
    <w:p w14:paraId="352E26B3" w14:textId="77777777" w:rsidR="00A157FD" w:rsidRDefault="00A157FD" w:rsidP="0079191A">
      <w:r>
        <w:t>The value of “0x0</w:t>
      </w:r>
      <w:r w:rsidR="00776B7D">
        <w:t>9</w:t>
      </w:r>
      <w:r>
        <w:t>” indicates the following:</w:t>
      </w:r>
    </w:p>
    <w:p w14:paraId="468F72C6" w14:textId="77777777" w:rsidR="00A157FD" w:rsidRDefault="00A157FD" w:rsidP="0079191A">
      <w:pPr>
        <w:pStyle w:val="ListParagraph"/>
      </w:pPr>
      <w:r>
        <w:t>The Waveform Upper byte is located at 0x19 in the RAM Header space</w:t>
      </w:r>
    </w:p>
    <w:p w14:paraId="0832F64B" w14:textId="77777777" w:rsidR="00A157FD" w:rsidRDefault="00A157FD" w:rsidP="0079191A">
      <w:pPr>
        <w:pStyle w:val="ListParagraph"/>
      </w:pPr>
      <w:r>
        <w:t>The Waveform Lower byte is located at 0x1A</w:t>
      </w:r>
      <w:r w:rsidRPr="00682539">
        <w:t xml:space="preserve"> </w:t>
      </w:r>
      <w:r>
        <w:t>in the RAM Header space</w:t>
      </w:r>
    </w:p>
    <w:p w14:paraId="261F3EFD" w14:textId="77777777" w:rsidR="00A157FD" w:rsidRDefault="00A157FD" w:rsidP="0079191A">
      <w:pPr>
        <w:pStyle w:val="ListParagraph"/>
      </w:pPr>
      <w:r>
        <w:t>The number of bytes &amp; repeats are located at 0x1B</w:t>
      </w:r>
      <w:r w:rsidRPr="00682539">
        <w:t xml:space="preserve"> </w:t>
      </w:r>
      <w:r>
        <w:t>in the RAM Header space</w:t>
      </w:r>
    </w:p>
    <w:p w14:paraId="17C03C0A" w14:textId="77777777" w:rsidR="00A157FD" w:rsidRDefault="00A157FD" w:rsidP="0079191A">
      <w:r>
        <w:t>Location in RAM Header Space:</w:t>
      </w:r>
    </w:p>
    <w:p w14:paraId="44CC1417" w14:textId="77777777" w:rsidR="00A157FD" w:rsidRDefault="00A157FD" w:rsidP="0079191A">
      <w:pPr>
        <w:pStyle w:val="ListParagraph"/>
      </w:pPr>
      <w:r>
        <w:t>0x19 - Value 0x00 for Upper Address Byte</w:t>
      </w:r>
    </w:p>
    <w:p w14:paraId="642B82A1" w14:textId="77777777" w:rsidR="00A157FD" w:rsidRDefault="00A157FD" w:rsidP="0079191A">
      <w:pPr>
        <w:pStyle w:val="ListParagraph"/>
      </w:pPr>
      <w:r>
        <w:t>0x1A - Value 0x6A for Lower Address Byte</w:t>
      </w:r>
    </w:p>
    <w:p w14:paraId="743F573E" w14:textId="77777777" w:rsidR="00A157FD" w:rsidRDefault="00A157FD" w:rsidP="0079191A">
      <w:pPr>
        <w:pStyle w:val="ListParagraph"/>
      </w:pPr>
      <w:r>
        <w:t>0x1B - Value 0x04 to indicate 0 Repeats and 4 Bytes of data (2 voltage/time pairs)</w:t>
      </w:r>
    </w:p>
    <w:p w14:paraId="3D02CFEC" w14:textId="77777777" w:rsidR="00C14D48" w:rsidRDefault="00C14D48" w:rsidP="0079191A">
      <w:r>
        <w:t>The exact I2C transactions for this waveform would be as follows:</w:t>
      </w:r>
    </w:p>
    <w:p w14:paraId="2FEF67E1" w14:textId="77777777" w:rsidR="00C14D48" w:rsidRDefault="00C14D48" w:rsidP="0079191A"/>
    <w:p w14:paraId="0E70DFBC" w14:textId="77777777" w:rsidR="003F206A" w:rsidRDefault="003F206A" w:rsidP="0079191A">
      <w:r w:rsidRPr="003F206A">
        <w:rPr>
          <w:noProof/>
        </w:rPr>
        <w:lastRenderedPageBreak/>
        <w:drawing>
          <wp:inline distT="0" distB="0" distL="0" distR="0" wp14:anchorId="4293B231" wp14:editId="3727DC64">
            <wp:extent cx="5549900" cy="331597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549900" cy="3315970"/>
                    </a:xfrm>
                    <a:prstGeom prst="rect">
                      <a:avLst/>
                    </a:prstGeom>
                    <a:noFill/>
                    <a:ln w="9525">
                      <a:noFill/>
                      <a:miter lim="800000"/>
                      <a:headEnd/>
                      <a:tailEnd/>
                    </a:ln>
                  </pic:spPr>
                </pic:pic>
              </a:graphicData>
            </a:graphic>
          </wp:inline>
        </w:drawing>
      </w:r>
    </w:p>
    <w:p w14:paraId="1B43DD3B" w14:textId="77777777" w:rsidR="003F206A" w:rsidRDefault="003F206A" w:rsidP="0079191A"/>
    <w:p w14:paraId="158AE12D" w14:textId="77777777" w:rsidR="00C14D48" w:rsidRDefault="00E226CC" w:rsidP="0079191A">
      <w:r w:rsidRPr="00E226CC">
        <w:rPr>
          <w:noProof/>
        </w:rPr>
        <w:drawing>
          <wp:inline distT="0" distB="0" distL="0" distR="0" wp14:anchorId="0F3EB2F6" wp14:editId="7364378B">
            <wp:extent cx="6055747" cy="945735"/>
            <wp:effectExtent l="19050" t="0" r="215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057909" cy="946073"/>
                    </a:xfrm>
                    <a:prstGeom prst="rect">
                      <a:avLst/>
                    </a:prstGeom>
                    <a:noFill/>
                    <a:ln w="9525">
                      <a:noFill/>
                      <a:miter lim="800000"/>
                      <a:headEnd/>
                      <a:tailEnd/>
                    </a:ln>
                  </pic:spPr>
                </pic:pic>
              </a:graphicData>
            </a:graphic>
          </wp:inline>
        </w:drawing>
      </w:r>
    </w:p>
    <w:p w14:paraId="0BED2C6E" w14:textId="77777777" w:rsidR="00E31B66" w:rsidRDefault="00E31B66" w:rsidP="0079191A"/>
    <w:p w14:paraId="24CE2A77" w14:textId="77777777" w:rsidR="00E31B66" w:rsidRDefault="00E31B66" w:rsidP="0079191A"/>
    <w:p w14:paraId="143FDB0B" w14:textId="77777777" w:rsidR="00776B7D" w:rsidRDefault="00776B7D" w:rsidP="0079191A">
      <w:r>
        <w:t>Similar to the ramp-up waveform, the ramp-down also takes 20 5-ms steps per the programmed instructions.</w:t>
      </w:r>
    </w:p>
    <w:p w14:paraId="70C2F73B" w14:textId="77777777" w:rsidR="00D741F9" w:rsidRDefault="00D741F9" w:rsidP="0079191A"/>
    <w:p w14:paraId="02938228" w14:textId="77777777" w:rsidR="00D741F9" w:rsidRDefault="00D741F9" w:rsidP="0079191A">
      <w:pPr>
        <w:pStyle w:val="ListParagraph"/>
      </w:pPr>
      <w:r>
        <w:t xml:space="preserve">After </w:t>
      </w:r>
      <w:proofErr w:type="gramStart"/>
      <w:r>
        <w:t>all</w:t>
      </w:r>
      <w:proofErr w:type="gramEnd"/>
      <w:r>
        <w:t xml:space="preserve"> three waveforms are loaded in the RAM, the contents will now contain the following:</w:t>
      </w:r>
    </w:p>
    <w:p w14:paraId="6FF4E569" w14:textId="77777777" w:rsidR="00D741F9" w:rsidRDefault="00D741F9" w:rsidP="0079191A">
      <w:r w:rsidRPr="00D741F9">
        <w:rPr>
          <w:noProof/>
        </w:rPr>
        <w:lastRenderedPageBreak/>
        <w:drawing>
          <wp:inline distT="0" distB="0" distL="0" distR="0" wp14:anchorId="66B3C7D4" wp14:editId="1A06056E">
            <wp:extent cx="5943600" cy="2979018"/>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943600" cy="2979018"/>
                    </a:xfrm>
                    <a:prstGeom prst="rect">
                      <a:avLst/>
                    </a:prstGeom>
                    <a:noFill/>
                    <a:ln w="9525">
                      <a:noFill/>
                      <a:miter lim="800000"/>
                      <a:headEnd/>
                      <a:tailEnd/>
                    </a:ln>
                  </pic:spPr>
                </pic:pic>
              </a:graphicData>
            </a:graphic>
          </wp:inline>
        </w:drawing>
      </w:r>
    </w:p>
    <w:p w14:paraId="2111E5C9" w14:textId="77777777" w:rsidR="00E31B66" w:rsidRDefault="00E31B66" w:rsidP="0079191A"/>
    <w:p w14:paraId="46A90525" w14:textId="77777777" w:rsidR="00657B6A" w:rsidRDefault="00657B6A" w:rsidP="001C1618">
      <w:pPr>
        <w:pStyle w:val="Heading2"/>
      </w:pPr>
      <w:bookmarkStart w:id="31" w:name="_Toc323899185"/>
      <w:bookmarkStart w:id="32" w:name="_Toc323899312"/>
      <w:bookmarkStart w:id="33" w:name="_Toc323899380"/>
      <w:bookmarkStart w:id="34" w:name="_Toc323899630"/>
      <w:bookmarkStart w:id="35" w:name="_Toc323899727"/>
      <w:bookmarkStart w:id="36" w:name="_Toc323899802"/>
      <w:bookmarkStart w:id="37" w:name="_Toc139561000"/>
      <w:r>
        <w:t>How can I combine waveforms to produce a more complicated Haptics effect?</w:t>
      </w:r>
      <w:bookmarkEnd w:id="31"/>
      <w:bookmarkEnd w:id="32"/>
      <w:bookmarkEnd w:id="33"/>
      <w:bookmarkEnd w:id="34"/>
      <w:bookmarkEnd w:id="35"/>
      <w:bookmarkEnd w:id="36"/>
      <w:bookmarkEnd w:id="37"/>
    </w:p>
    <w:p w14:paraId="5D372DF6" w14:textId="77777777" w:rsidR="00776B7D" w:rsidRDefault="00776B7D" w:rsidP="0079191A">
      <w:r>
        <w:t xml:space="preserve">It is possible to combine the </w:t>
      </w:r>
      <w:r w:rsidR="00EB3E85">
        <w:t>3</w:t>
      </w:r>
      <w:r>
        <w:t xml:space="preserve"> above examples into a single transaction using the waveform sequencer. To create a waveform that would ramp-up, buzz then ram-down, simply program Waveform Sequencer 1, 2 &amp; 3 registers to play the ramp-up (waveform 8 in register 0x04), followed by the buzz (waveform 7 in register 0x05), followed by the ramp-down (waveform 9 in register 0x06). </w:t>
      </w:r>
      <w:r w:rsidR="00EB3E85">
        <w:t>Below is the output by combining the 3 previous examples into a single playback. Since this “combined waveform” is much longer than each of the single waveforms, the time-scale might look a little skewed.</w:t>
      </w:r>
    </w:p>
    <w:p w14:paraId="28EB282F" w14:textId="77777777" w:rsidR="00776B7D" w:rsidRDefault="00776B7D" w:rsidP="0079191A"/>
    <w:p w14:paraId="6071698A" w14:textId="77777777" w:rsidR="00EB3E85" w:rsidRDefault="00EB3E85" w:rsidP="0079191A">
      <w:r w:rsidRPr="00EB3E85">
        <w:rPr>
          <w:noProof/>
        </w:rPr>
        <w:drawing>
          <wp:inline distT="0" distB="0" distL="0" distR="0" wp14:anchorId="740B18A3" wp14:editId="68BD1096">
            <wp:extent cx="5944428" cy="89054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943600" cy="890422"/>
                    </a:xfrm>
                    <a:prstGeom prst="rect">
                      <a:avLst/>
                    </a:prstGeom>
                    <a:noFill/>
                    <a:ln w="9525">
                      <a:noFill/>
                      <a:miter lim="800000"/>
                      <a:headEnd/>
                      <a:tailEnd/>
                    </a:ln>
                  </pic:spPr>
                </pic:pic>
              </a:graphicData>
            </a:graphic>
          </wp:inline>
        </w:drawing>
      </w:r>
    </w:p>
    <w:p w14:paraId="79EAC47F" w14:textId="77777777" w:rsidR="00776B7D" w:rsidRDefault="00776B7D" w:rsidP="0079191A"/>
    <w:p w14:paraId="3E813585" w14:textId="77777777" w:rsidR="00776B7D" w:rsidRDefault="00EB3E85" w:rsidP="0079191A">
      <w:r>
        <w:t xml:space="preserve">As you can see, creating custom waveforms can be easily programmed. Further, by combining the custom waveforms, the </w:t>
      </w:r>
      <w:r w:rsidR="00C47E8E">
        <w:t>DRV2624</w:t>
      </w:r>
      <w:r>
        <w:t xml:space="preserve"> can be used to produce some very complicated Haptics effects.</w:t>
      </w:r>
    </w:p>
    <w:p w14:paraId="7DEF130B" w14:textId="77777777" w:rsidR="0032332B" w:rsidRDefault="0032332B" w:rsidP="0079191A"/>
    <w:p w14:paraId="57BA8422" w14:textId="77777777" w:rsidR="00657B6A" w:rsidRDefault="00657B6A" w:rsidP="001C1618">
      <w:pPr>
        <w:pStyle w:val="Heading2"/>
      </w:pPr>
      <w:bookmarkStart w:id="38" w:name="_Toc323899186"/>
      <w:bookmarkStart w:id="39" w:name="_Toc323899313"/>
      <w:bookmarkStart w:id="40" w:name="_Toc323899381"/>
      <w:bookmarkStart w:id="41" w:name="_Toc323899631"/>
      <w:bookmarkStart w:id="42" w:name="_Toc323899728"/>
      <w:bookmarkStart w:id="43" w:name="_Toc323899803"/>
      <w:bookmarkStart w:id="44" w:name="_Toc139561001"/>
      <w:r>
        <w:t>How can insert wait periods into a Haptics effect?</w:t>
      </w:r>
      <w:bookmarkEnd w:id="38"/>
      <w:bookmarkEnd w:id="39"/>
      <w:bookmarkEnd w:id="40"/>
      <w:bookmarkEnd w:id="41"/>
      <w:bookmarkEnd w:id="42"/>
      <w:bookmarkEnd w:id="43"/>
      <w:bookmarkEnd w:id="44"/>
    </w:p>
    <w:p w14:paraId="296BDF00" w14:textId="77777777" w:rsidR="0032332B" w:rsidRDefault="00657B6A" w:rsidP="0079191A">
      <w:r>
        <w:t xml:space="preserve">The “wait” feature can also be used in conjunction with programmed Haptics waveforms. </w:t>
      </w:r>
      <w:r w:rsidR="0032332B">
        <w:t>To build upon this example even further, we can utilize the “wait” feature by programming the following:</w:t>
      </w:r>
    </w:p>
    <w:p w14:paraId="2A56C3E4" w14:textId="77777777" w:rsidR="0032332B" w:rsidRDefault="0032332B" w:rsidP="0079191A">
      <w:pPr>
        <w:pStyle w:val="ListParagraph"/>
        <w:numPr>
          <w:ilvl w:val="0"/>
          <w:numId w:val="39"/>
        </w:numPr>
      </w:pPr>
      <w:r>
        <w:t>Waveform Sequencer 1 (0x04) – set to value 0x08 (ramp-up waveform)</w:t>
      </w:r>
    </w:p>
    <w:p w14:paraId="5DA5C0D7" w14:textId="77777777" w:rsidR="0032332B" w:rsidRDefault="0032332B" w:rsidP="0079191A">
      <w:pPr>
        <w:pStyle w:val="ListParagraph"/>
        <w:numPr>
          <w:ilvl w:val="0"/>
          <w:numId w:val="39"/>
        </w:numPr>
      </w:pPr>
      <w:r>
        <w:t>Waveform Sequencer 2 (0x05) – set to value 0x07 (buzz waveform)</w:t>
      </w:r>
    </w:p>
    <w:p w14:paraId="3AE3EF18" w14:textId="77777777" w:rsidR="0032332B" w:rsidRDefault="0032332B" w:rsidP="0079191A">
      <w:pPr>
        <w:pStyle w:val="ListParagraph"/>
        <w:numPr>
          <w:ilvl w:val="0"/>
          <w:numId w:val="39"/>
        </w:numPr>
      </w:pPr>
      <w:r>
        <w:t>Waveform Sequencer 3 (0x06) – set to value 0x09 (ramp-down waveform)</w:t>
      </w:r>
    </w:p>
    <w:p w14:paraId="55583047" w14:textId="77777777" w:rsidR="0032332B" w:rsidRDefault="0032332B" w:rsidP="0079191A">
      <w:pPr>
        <w:pStyle w:val="ListParagraph"/>
        <w:numPr>
          <w:ilvl w:val="0"/>
          <w:numId w:val="39"/>
        </w:numPr>
      </w:pPr>
      <w:r>
        <w:t>Waveform Sequencer 4 (0x07) – set to value 0x89 (</w:t>
      </w:r>
      <w:r w:rsidR="00D00330">
        <w:t>play a wait for 90</w:t>
      </w:r>
      <w:r>
        <w:t xml:space="preserve"> </w:t>
      </w:r>
      <w:proofErr w:type="spellStart"/>
      <w:r>
        <w:t>ms</w:t>
      </w:r>
      <w:proofErr w:type="spellEnd"/>
      <w:r>
        <w:t>)</w:t>
      </w:r>
    </w:p>
    <w:p w14:paraId="3340F55A" w14:textId="77777777" w:rsidR="0032332B" w:rsidRDefault="0032332B" w:rsidP="0079191A">
      <w:pPr>
        <w:pStyle w:val="ListParagraph"/>
        <w:numPr>
          <w:ilvl w:val="0"/>
          <w:numId w:val="39"/>
        </w:numPr>
      </w:pPr>
      <w:r>
        <w:t>Waveform Sequencer 5 (0x08) – set to value 0x08 (ramp-up waveform)</w:t>
      </w:r>
    </w:p>
    <w:p w14:paraId="5E114434" w14:textId="77777777" w:rsidR="0032332B" w:rsidRDefault="0032332B" w:rsidP="0079191A">
      <w:pPr>
        <w:pStyle w:val="ListParagraph"/>
        <w:numPr>
          <w:ilvl w:val="0"/>
          <w:numId w:val="39"/>
        </w:numPr>
      </w:pPr>
      <w:r>
        <w:t xml:space="preserve">Waveform Sequencer 6 </w:t>
      </w:r>
      <w:r w:rsidR="00216C19">
        <w:t>(0x09</w:t>
      </w:r>
      <w:r>
        <w:t>) – set to value 0x07 (ramp-up waveform)</w:t>
      </w:r>
    </w:p>
    <w:p w14:paraId="577255CE" w14:textId="77777777" w:rsidR="0032332B" w:rsidRDefault="0032332B" w:rsidP="0079191A">
      <w:pPr>
        <w:pStyle w:val="ListParagraph"/>
        <w:numPr>
          <w:ilvl w:val="0"/>
          <w:numId w:val="39"/>
        </w:numPr>
      </w:pPr>
      <w:r>
        <w:t xml:space="preserve">Waveform Sequencer 7 </w:t>
      </w:r>
      <w:r w:rsidR="00216C19">
        <w:t>(0x0A</w:t>
      </w:r>
      <w:r>
        <w:t>) – set to value 0x09 (ramp-up waveform)</w:t>
      </w:r>
    </w:p>
    <w:p w14:paraId="5852B4A6" w14:textId="77777777" w:rsidR="0032332B" w:rsidRDefault="0032332B" w:rsidP="0079191A">
      <w:pPr>
        <w:pStyle w:val="ListParagraph"/>
        <w:numPr>
          <w:ilvl w:val="0"/>
          <w:numId w:val="39"/>
        </w:numPr>
      </w:pPr>
      <w:r>
        <w:t xml:space="preserve">Waveform Sequencer 8 </w:t>
      </w:r>
      <w:r w:rsidR="00216C19">
        <w:t>(0x0B</w:t>
      </w:r>
      <w:r>
        <w:t>) – set to value 0x00 (terminate character)</w:t>
      </w:r>
    </w:p>
    <w:p w14:paraId="77E924F6" w14:textId="77777777" w:rsidR="00D00330" w:rsidRDefault="00D00330" w:rsidP="0079191A">
      <w:pPr>
        <w:pStyle w:val="ListParagraph"/>
        <w:numPr>
          <w:ilvl w:val="0"/>
          <w:numId w:val="39"/>
        </w:numPr>
      </w:pPr>
      <w:r>
        <w:t>Write 0x01 to register 0x0C – Set the “GO” bit to start the waveform</w:t>
      </w:r>
    </w:p>
    <w:p w14:paraId="463BD758" w14:textId="77777777" w:rsidR="0032332B" w:rsidRDefault="0032332B" w:rsidP="0079191A">
      <w:pPr>
        <w:pStyle w:val="ListParagraph"/>
      </w:pPr>
    </w:p>
    <w:p w14:paraId="00C12D0E" w14:textId="77777777" w:rsidR="0032332B" w:rsidRDefault="00D00330" w:rsidP="0079191A">
      <w:r w:rsidRPr="00D00330">
        <w:rPr>
          <w:noProof/>
        </w:rPr>
        <w:drawing>
          <wp:inline distT="0" distB="0" distL="0" distR="0" wp14:anchorId="38322F92" wp14:editId="7857CF26">
            <wp:extent cx="5864934" cy="1009816"/>
            <wp:effectExtent l="19050" t="0" r="24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872049" cy="1011041"/>
                    </a:xfrm>
                    <a:prstGeom prst="rect">
                      <a:avLst/>
                    </a:prstGeom>
                    <a:noFill/>
                    <a:ln w="9525">
                      <a:noFill/>
                      <a:miter lim="800000"/>
                      <a:headEnd/>
                      <a:tailEnd/>
                    </a:ln>
                  </pic:spPr>
                </pic:pic>
              </a:graphicData>
            </a:graphic>
          </wp:inline>
        </w:drawing>
      </w:r>
    </w:p>
    <w:p w14:paraId="0DEA1CA6" w14:textId="77777777" w:rsidR="00EB3E85" w:rsidRDefault="00EB3E85" w:rsidP="0079191A"/>
    <w:p w14:paraId="6959C660" w14:textId="77777777" w:rsidR="00657B6A" w:rsidRDefault="00657B6A" w:rsidP="0079191A">
      <w:r>
        <w:t xml:space="preserve">Notice in step (d) above, Sequence 4 was programmed to 0x89. When the MSB of one of the Waveform Sequence registers is set to a “1” it will produce a “wait” of 10ms * the value instead of playing a stored waveform. </w:t>
      </w:r>
      <w:r w:rsidR="0079191A">
        <w:t>So</w:t>
      </w:r>
      <w:r>
        <w:t xml:space="preserve"> in this example, a 0x09 will play the waveform stored in the RAM</w:t>
      </w:r>
      <w:r w:rsidR="0079191A">
        <w:t xml:space="preserve"> (as in steps (c) &amp; (g))</w:t>
      </w:r>
      <w:r>
        <w:t>, and a 0x89 will produce a 90ms wait pattern that can be inserted before or after another waveform.</w:t>
      </w:r>
    </w:p>
    <w:p w14:paraId="321FEF09" w14:textId="0B43E879" w:rsidR="00D0427F" w:rsidRPr="00216C19" w:rsidRDefault="00031E24" w:rsidP="0028789C">
      <w:pPr>
        <w:rPr>
          <w:lang w:eastAsia="ja-JP"/>
        </w:rPr>
      </w:pPr>
      <w:r>
        <w:t xml:space="preserve"> </w:t>
      </w:r>
    </w:p>
    <w:sectPr w:rsidR="00D0427F" w:rsidRPr="00216C19" w:rsidSect="00A75C4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DA640" w14:textId="77777777" w:rsidR="00CE704B" w:rsidRDefault="00CE704B" w:rsidP="009E45B9">
      <w:r>
        <w:separator/>
      </w:r>
    </w:p>
  </w:endnote>
  <w:endnote w:type="continuationSeparator" w:id="0">
    <w:p w14:paraId="11E1004F" w14:textId="77777777" w:rsidR="00CE704B" w:rsidRDefault="00CE704B" w:rsidP="009E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A0366" w14:textId="77777777" w:rsidR="00CE704B" w:rsidRDefault="00CE704B" w:rsidP="009E45B9">
      <w:r>
        <w:separator/>
      </w:r>
    </w:p>
  </w:footnote>
  <w:footnote w:type="continuationSeparator" w:id="0">
    <w:p w14:paraId="1051EB86" w14:textId="77777777" w:rsidR="00CE704B" w:rsidRDefault="00CE704B" w:rsidP="009E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3A5C" w14:textId="77777777" w:rsidR="009E45B9" w:rsidRDefault="009E45B9">
    <w:pPr>
      <w:pStyle w:val="Header"/>
    </w:pPr>
    <w:r>
      <w:t>TI Confidential – Selective Disclosure</w:t>
    </w:r>
  </w:p>
  <w:p w14:paraId="4E9A9E55" w14:textId="77777777" w:rsidR="009E45B9" w:rsidRDefault="009E4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78A"/>
    <w:multiLevelType w:val="hybridMultilevel"/>
    <w:tmpl w:val="42F4F38E"/>
    <w:lvl w:ilvl="0" w:tplc="DD0E0F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1313D3"/>
    <w:multiLevelType w:val="multilevel"/>
    <w:tmpl w:val="55DA1C0C"/>
    <w:lvl w:ilvl="0">
      <w:start w:val="1"/>
      <w:numFmt w:val="decimal"/>
      <w:pStyle w:val="Heading1"/>
      <w:lvlText w:val="%1"/>
      <w:lvlJc w:val="left"/>
      <w:pPr>
        <w:tabs>
          <w:tab w:val="num" w:pos="432"/>
        </w:tabs>
        <w:ind w:left="432" w:hanging="432"/>
      </w:pPr>
      <w:rPr>
        <w:rFonts w:hint="default"/>
        <w:sz w:val="32"/>
        <w:szCs w:val="32"/>
      </w:rPr>
    </w:lvl>
    <w:lvl w:ilvl="1">
      <w:start w:val="1"/>
      <w:numFmt w:val="decimal"/>
      <w:lvlText w:val="%1.%2"/>
      <w:lvlJc w:val="left"/>
      <w:pPr>
        <w:tabs>
          <w:tab w:val="num" w:pos="0"/>
        </w:tabs>
        <w:ind w:left="576" w:hanging="576"/>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A550D7"/>
    <w:multiLevelType w:val="hybridMultilevel"/>
    <w:tmpl w:val="3B242CF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C6B"/>
    <w:multiLevelType w:val="hybridMultilevel"/>
    <w:tmpl w:val="79E0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E4124"/>
    <w:multiLevelType w:val="hybridMultilevel"/>
    <w:tmpl w:val="8EBC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50983"/>
    <w:multiLevelType w:val="hybridMultilevel"/>
    <w:tmpl w:val="172C5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C0EE8"/>
    <w:multiLevelType w:val="hybridMultilevel"/>
    <w:tmpl w:val="FC36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7138B"/>
    <w:multiLevelType w:val="hybridMultilevel"/>
    <w:tmpl w:val="DF18281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5171B"/>
    <w:multiLevelType w:val="hybridMultilevel"/>
    <w:tmpl w:val="3B4C6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34BB0"/>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843225"/>
    <w:multiLevelType w:val="hybridMultilevel"/>
    <w:tmpl w:val="0DEA0A3C"/>
    <w:lvl w:ilvl="0" w:tplc="04090017">
      <w:start w:val="1"/>
      <w:numFmt w:val="lowerLetter"/>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B07214"/>
    <w:multiLevelType w:val="hybridMultilevel"/>
    <w:tmpl w:val="5EF65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9285E"/>
    <w:multiLevelType w:val="hybridMultilevel"/>
    <w:tmpl w:val="B464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B2E56"/>
    <w:multiLevelType w:val="hybridMultilevel"/>
    <w:tmpl w:val="A4AA83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A81479"/>
    <w:multiLevelType w:val="hybridMultilevel"/>
    <w:tmpl w:val="4E20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75097"/>
    <w:multiLevelType w:val="hybridMultilevel"/>
    <w:tmpl w:val="49C8E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271C8"/>
    <w:multiLevelType w:val="hybridMultilevel"/>
    <w:tmpl w:val="42F4F38E"/>
    <w:lvl w:ilvl="0" w:tplc="DD0E0F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83E0B12"/>
    <w:multiLevelType w:val="hybridMultilevel"/>
    <w:tmpl w:val="E1003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A071CB"/>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514FA"/>
    <w:multiLevelType w:val="hybridMultilevel"/>
    <w:tmpl w:val="DB0620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2CA20340"/>
    <w:multiLevelType w:val="hybridMultilevel"/>
    <w:tmpl w:val="0DEA0A3C"/>
    <w:lvl w:ilvl="0" w:tplc="04090017">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8D3469"/>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B90692"/>
    <w:multiLevelType w:val="multilevel"/>
    <w:tmpl w:val="6E82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D21BC"/>
    <w:multiLevelType w:val="hybridMultilevel"/>
    <w:tmpl w:val="5F5CBA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6674F"/>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DE78F5"/>
    <w:multiLevelType w:val="hybridMultilevel"/>
    <w:tmpl w:val="48FA2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741C4"/>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EE3E47"/>
    <w:multiLevelType w:val="hybridMultilevel"/>
    <w:tmpl w:val="D7D82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87220"/>
    <w:multiLevelType w:val="hybridMultilevel"/>
    <w:tmpl w:val="3CD2A2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A4986"/>
    <w:multiLevelType w:val="hybridMultilevel"/>
    <w:tmpl w:val="BEA0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DD36AE"/>
    <w:multiLevelType w:val="hybridMultilevel"/>
    <w:tmpl w:val="BE6E23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A313EA"/>
    <w:multiLevelType w:val="hybridMultilevel"/>
    <w:tmpl w:val="5F5CBA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10985"/>
    <w:multiLevelType w:val="hybridMultilevel"/>
    <w:tmpl w:val="C39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73C83"/>
    <w:multiLevelType w:val="hybridMultilevel"/>
    <w:tmpl w:val="6874A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02F68"/>
    <w:multiLevelType w:val="multilevel"/>
    <w:tmpl w:val="BD84F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692BB5"/>
    <w:multiLevelType w:val="hybridMultilevel"/>
    <w:tmpl w:val="18527B4E"/>
    <w:lvl w:ilvl="0" w:tplc="9F0C394A">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F3796"/>
    <w:multiLevelType w:val="hybridMultilevel"/>
    <w:tmpl w:val="6F3852A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BD126E"/>
    <w:multiLevelType w:val="hybridMultilevel"/>
    <w:tmpl w:val="227A0922"/>
    <w:lvl w:ilvl="0" w:tplc="A3884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46762"/>
    <w:multiLevelType w:val="hybridMultilevel"/>
    <w:tmpl w:val="48A43C4C"/>
    <w:lvl w:ilvl="0" w:tplc="F218378C">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C06FA"/>
    <w:multiLevelType w:val="hybridMultilevel"/>
    <w:tmpl w:val="8442556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667E52"/>
    <w:multiLevelType w:val="hybridMultilevel"/>
    <w:tmpl w:val="22405BEC"/>
    <w:lvl w:ilvl="0" w:tplc="844E372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AEF00AA"/>
    <w:multiLevelType w:val="hybridMultilevel"/>
    <w:tmpl w:val="64A0CE76"/>
    <w:lvl w:ilvl="0" w:tplc="413C25A8">
      <w:start w:val="1"/>
      <w:numFmt w:val="bullet"/>
      <w:lvlText w:val="–"/>
      <w:lvlJc w:val="left"/>
      <w:pPr>
        <w:tabs>
          <w:tab w:val="num" w:pos="720"/>
        </w:tabs>
        <w:ind w:left="720" w:hanging="360"/>
      </w:pPr>
      <w:rPr>
        <w:rFonts w:ascii="Times New Roman" w:hAnsi="Times New Roman" w:hint="default"/>
      </w:rPr>
    </w:lvl>
    <w:lvl w:ilvl="1" w:tplc="25B4CCF4">
      <w:start w:val="198"/>
      <w:numFmt w:val="bullet"/>
      <w:lvlText w:val="–"/>
      <w:lvlJc w:val="left"/>
      <w:pPr>
        <w:tabs>
          <w:tab w:val="num" w:pos="1440"/>
        </w:tabs>
        <w:ind w:left="1440" w:hanging="360"/>
      </w:pPr>
      <w:rPr>
        <w:rFonts w:ascii="Times New Roman" w:hAnsi="Times New Roman" w:hint="default"/>
      </w:rPr>
    </w:lvl>
    <w:lvl w:ilvl="2" w:tplc="68A61E8E" w:tentative="1">
      <w:start w:val="1"/>
      <w:numFmt w:val="bullet"/>
      <w:lvlText w:val="–"/>
      <w:lvlJc w:val="left"/>
      <w:pPr>
        <w:tabs>
          <w:tab w:val="num" w:pos="2160"/>
        </w:tabs>
        <w:ind w:left="2160" w:hanging="360"/>
      </w:pPr>
      <w:rPr>
        <w:rFonts w:ascii="Times New Roman" w:hAnsi="Times New Roman" w:hint="default"/>
      </w:rPr>
    </w:lvl>
    <w:lvl w:ilvl="3" w:tplc="927C24BE" w:tentative="1">
      <w:start w:val="1"/>
      <w:numFmt w:val="bullet"/>
      <w:lvlText w:val="–"/>
      <w:lvlJc w:val="left"/>
      <w:pPr>
        <w:tabs>
          <w:tab w:val="num" w:pos="2880"/>
        </w:tabs>
        <w:ind w:left="2880" w:hanging="360"/>
      </w:pPr>
      <w:rPr>
        <w:rFonts w:ascii="Times New Roman" w:hAnsi="Times New Roman" w:hint="default"/>
      </w:rPr>
    </w:lvl>
    <w:lvl w:ilvl="4" w:tplc="05222442" w:tentative="1">
      <w:start w:val="1"/>
      <w:numFmt w:val="bullet"/>
      <w:lvlText w:val="–"/>
      <w:lvlJc w:val="left"/>
      <w:pPr>
        <w:tabs>
          <w:tab w:val="num" w:pos="3600"/>
        </w:tabs>
        <w:ind w:left="3600" w:hanging="360"/>
      </w:pPr>
      <w:rPr>
        <w:rFonts w:ascii="Times New Roman" w:hAnsi="Times New Roman" w:hint="default"/>
      </w:rPr>
    </w:lvl>
    <w:lvl w:ilvl="5" w:tplc="802E0682" w:tentative="1">
      <w:start w:val="1"/>
      <w:numFmt w:val="bullet"/>
      <w:lvlText w:val="–"/>
      <w:lvlJc w:val="left"/>
      <w:pPr>
        <w:tabs>
          <w:tab w:val="num" w:pos="4320"/>
        </w:tabs>
        <w:ind w:left="4320" w:hanging="360"/>
      </w:pPr>
      <w:rPr>
        <w:rFonts w:ascii="Times New Roman" w:hAnsi="Times New Roman" w:hint="default"/>
      </w:rPr>
    </w:lvl>
    <w:lvl w:ilvl="6" w:tplc="E2CC3D74" w:tentative="1">
      <w:start w:val="1"/>
      <w:numFmt w:val="bullet"/>
      <w:lvlText w:val="–"/>
      <w:lvlJc w:val="left"/>
      <w:pPr>
        <w:tabs>
          <w:tab w:val="num" w:pos="5040"/>
        </w:tabs>
        <w:ind w:left="5040" w:hanging="360"/>
      </w:pPr>
      <w:rPr>
        <w:rFonts w:ascii="Times New Roman" w:hAnsi="Times New Roman" w:hint="default"/>
      </w:rPr>
    </w:lvl>
    <w:lvl w:ilvl="7" w:tplc="DB9462F0" w:tentative="1">
      <w:start w:val="1"/>
      <w:numFmt w:val="bullet"/>
      <w:lvlText w:val="–"/>
      <w:lvlJc w:val="left"/>
      <w:pPr>
        <w:tabs>
          <w:tab w:val="num" w:pos="5760"/>
        </w:tabs>
        <w:ind w:left="5760" w:hanging="360"/>
      </w:pPr>
      <w:rPr>
        <w:rFonts w:ascii="Times New Roman" w:hAnsi="Times New Roman" w:hint="default"/>
      </w:rPr>
    </w:lvl>
    <w:lvl w:ilvl="8" w:tplc="28127CC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F12189"/>
    <w:multiLevelType w:val="hybridMultilevel"/>
    <w:tmpl w:val="172C5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C2CBE"/>
    <w:multiLevelType w:val="hybridMultilevel"/>
    <w:tmpl w:val="5CEC21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C1BC8"/>
    <w:multiLevelType w:val="hybridMultilevel"/>
    <w:tmpl w:val="E4D0BD5E"/>
    <w:lvl w:ilvl="0" w:tplc="AE4E5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6231F1"/>
    <w:multiLevelType w:val="hybridMultilevel"/>
    <w:tmpl w:val="8442556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1"/>
  </w:num>
  <w:num w:numId="3">
    <w:abstractNumId w:val="27"/>
  </w:num>
  <w:num w:numId="4">
    <w:abstractNumId w:val="11"/>
  </w:num>
  <w:num w:numId="5">
    <w:abstractNumId w:val="29"/>
  </w:num>
  <w:num w:numId="6">
    <w:abstractNumId w:val="33"/>
  </w:num>
  <w:num w:numId="7">
    <w:abstractNumId w:val="8"/>
  </w:num>
  <w:num w:numId="8">
    <w:abstractNumId w:val="15"/>
  </w:num>
  <w:num w:numId="9">
    <w:abstractNumId w:val="2"/>
  </w:num>
  <w:num w:numId="10">
    <w:abstractNumId w:val="7"/>
  </w:num>
  <w:num w:numId="11">
    <w:abstractNumId w:val="19"/>
  </w:num>
  <w:num w:numId="12">
    <w:abstractNumId w:val="3"/>
  </w:num>
  <w:num w:numId="13">
    <w:abstractNumId w:val="43"/>
  </w:num>
  <w:num w:numId="14">
    <w:abstractNumId w:val="4"/>
  </w:num>
  <w:num w:numId="15">
    <w:abstractNumId w:val="6"/>
  </w:num>
  <w:num w:numId="16">
    <w:abstractNumId w:val="40"/>
  </w:num>
  <w:num w:numId="17">
    <w:abstractNumId w:val="32"/>
  </w:num>
  <w:num w:numId="18">
    <w:abstractNumId w:val="16"/>
  </w:num>
  <w:num w:numId="19">
    <w:abstractNumId w:val="0"/>
  </w:num>
  <w:num w:numId="20">
    <w:abstractNumId w:val="18"/>
  </w:num>
  <w:num w:numId="21">
    <w:abstractNumId w:val="36"/>
  </w:num>
  <w:num w:numId="22">
    <w:abstractNumId w:val="30"/>
  </w:num>
  <w:num w:numId="23">
    <w:abstractNumId w:val="39"/>
  </w:num>
  <w:num w:numId="24">
    <w:abstractNumId w:val="45"/>
  </w:num>
  <w:num w:numId="25">
    <w:abstractNumId w:val="13"/>
  </w:num>
  <w:num w:numId="26">
    <w:abstractNumId w:val="26"/>
  </w:num>
  <w:num w:numId="27">
    <w:abstractNumId w:val="21"/>
  </w:num>
  <w:num w:numId="28">
    <w:abstractNumId w:val="20"/>
  </w:num>
  <w:num w:numId="29">
    <w:abstractNumId w:val="24"/>
  </w:num>
  <w:num w:numId="30">
    <w:abstractNumId w:val="9"/>
  </w:num>
  <w:num w:numId="31">
    <w:abstractNumId w:val="10"/>
  </w:num>
  <w:num w:numId="32">
    <w:abstractNumId w:val="31"/>
  </w:num>
  <w:num w:numId="33">
    <w:abstractNumId w:val="23"/>
  </w:num>
  <w:num w:numId="34">
    <w:abstractNumId w:val="44"/>
  </w:num>
  <w:num w:numId="35">
    <w:abstractNumId w:val="5"/>
  </w:num>
  <w:num w:numId="36">
    <w:abstractNumId w:val="28"/>
  </w:num>
  <w:num w:numId="37">
    <w:abstractNumId w:val="25"/>
  </w:num>
  <w:num w:numId="38">
    <w:abstractNumId w:val="42"/>
  </w:num>
  <w:num w:numId="39">
    <w:abstractNumId w:val="17"/>
  </w:num>
  <w:num w:numId="40">
    <w:abstractNumId w:val="22"/>
  </w:num>
  <w:num w:numId="41">
    <w:abstractNumId w:val="37"/>
  </w:num>
  <w:num w:numId="42">
    <w:abstractNumId w:val="35"/>
  </w:num>
  <w:num w:numId="43">
    <w:abstractNumId w:val="38"/>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9C"/>
    <w:rsid w:val="0000081F"/>
    <w:rsid w:val="00016531"/>
    <w:rsid w:val="00017932"/>
    <w:rsid w:val="00020CDC"/>
    <w:rsid w:val="00031E24"/>
    <w:rsid w:val="00034238"/>
    <w:rsid w:val="000370AF"/>
    <w:rsid w:val="00041BB2"/>
    <w:rsid w:val="00042E2A"/>
    <w:rsid w:val="00052B88"/>
    <w:rsid w:val="0007334E"/>
    <w:rsid w:val="00073391"/>
    <w:rsid w:val="00075EAE"/>
    <w:rsid w:val="00076DEF"/>
    <w:rsid w:val="000A7546"/>
    <w:rsid w:val="000B4A8B"/>
    <w:rsid w:val="000C1E61"/>
    <w:rsid w:val="000D0813"/>
    <w:rsid w:val="000E3EEF"/>
    <w:rsid w:val="000E4195"/>
    <w:rsid w:val="000E67B6"/>
    <w:rsid w:val="000F30D6"/>
    <w:rsid w:val="001030F1"/>
    <w:rsid w:val="00115DF6"/>
    <w:rsid w:val="00116464"/>
    <w:rsid w:val="00122A80"/>
    <w:rsid w:val="0012577F"/>
    <w:rsid w:val="00132A14"/>
    <w:rsid w:val="00132FE7"/>
    <w:rsid w:val="00135011"/>
    <w:rsid w:val="0015206F"/>
    <w:rsid w:val="00167A4E"/>
    <w:rsid w:val="001853D4"/>
    <w:rsid w:val="001948BE"/>
    <w:rsid w:val="001A1C46"/>
    <w:rsid w:val="001A346A"/>
    <w:rsid w:val="001A5B4E"/>
    <w:rsid w:val="001C0A9C"/>
    <w:rsid w:val="001C154D"/>
    <w:rsid w:val="001C1618"/>
    <w:rsid w:val="001C2889"/>
    <w:rsid w:val="001D1C29"/>
    <w:rsid w:val="001D284D"/>
    <w:rsid w:val="001E48C1"/>
    <w:rsid w:val="001E4C18"/>
    <w:rsid w:val="001F7366"/>
    <w:rsid w:val="002066F5"/>
    <w:rsid w:val="00212A92"/>
    <w:rsid w:val="00215ABB"/>
    <w:rsid w:val="00216C19"/>
    <w:rsid w:val="0022033A"/>
    <w:rsid w:val="00221825"/>
    <w:rsid w:val="00231DA8"/>
    <w:rsid w:val="00233A8A"/>
    <w:rsid w:val="00235B85"/>
    <w:rsid w:val="002576A7"/>
    <w:rsid w:val="00264D97"/>
    <w:rsid w:val="00267CF9"/>
    <w:rsid w:val="0028789C"/>
    <w:rsid w:val="00294A46"/>
    <w:rsid w:val="0032332B"/>
    <w:rsid w:val="00340519"/>
    <w:rsid w:val="00351C5D"/>
    <w:rsid w:val="00356649"/>
    <w:rsid w:val="0036251D"/>
    <w:rsid w:val="00365261"/>
    <w:rsid w:val="0037183D"/>
    <w:rsid w:val="003754B8"/>
    <w:rsid w:val="00380C2B"/>
    <w:rsid w:val="00396741"/>
    <w:rsid w:val="003B3F3E"/>
    <w:rsid w:val="003C376D"/>
    <w:rsid w:val="003D5AAE"/>
    <w:rsid w:val="003E0B04"/>
    <w:rsid w:val="003E5393"/>
    <w:rsid w:val="003E5C5E"/>
    <w:rsid w:val="003F206A"/>
    <w:rsid w:val="00404CEC"/>
    <w:rsid w:val="00424AF9"/>
    <w:rsid w:val="0043020C"/>
    <w:rsid w:val="004414A5"/>
    <w:rsid w:val="00441EE6"/>
    <w:rsid w:val="00480E32"/>
    <w:rsid w:val="004845AC"/>
    <w:rsid w:val="004861EF"/>
    <w:rsid w:val="004A0B5E"/>
    <w:rsid w:val="004A4F89"/>
    <w:rsid w:val="004C7787"/>
    <w:rsid w:val="004E2B72"/>
    <w:rsid w:val="00500E15"/>
    <w:rsid w:val="0050127D"/>
    <w:rsid w:val="00511CBE"/>
    <w:rsid w:val="0052037B"/>
    <w:rsid w:val="00537BBA"/>
    <w:rsid w:val="005453E0"/>
    <w:rsid w:val="0054742E"/>
    <w:rsid w:val="00552BE1"/>
    <w:rsid w:val="0055524E"/>
    <w:rsid w:val="005554CB"/>
    <w:rsid w:val="0056196A"/>
    <w:rsid w:val="0057144D"/>
    <w:rsid w:val="00574A1C"/>
    <w:rsid w:val="005800EF"/>
    <w:rsid w:val="00591D29"/>
    <w:rsid w:val="005C7144"/>
    <w:rsid w:val="005D77B1"/>
    <w:rsid w:val="00600EB5"/>
    <w:rsid w:val="00602F4F"/>
    <w:rsid w:val="006262A6"/>
    <w:rsid w:val="0063135D"/>
    <w:rsid w:val="0063509A"/>
    <w:rsid w:val="00656D98"/>
    <w:rsid w:val="00657B6A"/>
    <w:rsid w:val="00662AFF"/>
    <w:rsid w:val="006665D4"/>
    <w:rsid w:val="00682539"/>
    <w:rsid w:val="006B02E7"/>
    <w:rsid w:val="006B1C8F"/>
    <w:rsid w:val="006B3257"/>
    <w:rsid w:val="006E4700"/>
    <w:rsid w:val="00700F60"/>
    <w:rsid w:val="00710342"/>
    <w:rsid w:val="00712371"/>
    <w:rsid w:val="00713F69"/>
    <w:rsid w:val="00714F9E"/>
    <w:rsid w:val="0072495A"/>
    <w:rsid w:val="00727013"/>
    <w:rsid w:val="00764C66"/>
    <w:rsid w:val="00772D82"/>
    <w:rsid w:val="00776B7D"/>
    <w:rsid w:val="0077737A"/>
    <w:rsid w:val="00780EE2"/>
    <w:rsid w:val="00781EE5"/>
    <w:rsid w:val="0079015F"/>
    <w:rsid w:val="0079191A"/>
    <w:rsid w:val="00792811"/>
    <w:rsid w:val="00796D67"/>
    <w:rsid w:val="00796E8A"/>
    <w:rsid w:val="007C51D7"/>
    <w:rsid w:val="007D0947"/>
    <w:rsid w:val="007E2BE4"/>
    <w:rsid w:val="00803AA7"/>
    <w:rsid w:val="00815DE4"/>
    <w:rsid w:val="008218A7"/>
    <w:rsid w:val="00843D94"/>
    <w:rsid w:val="00850A05"/>
    <w:rsid w:val="00866D8A"/>
    <w:rsid w:val="00872AB8"/>
    <w:rsid w:val="00873A05"/>
    <w:rsid w:val="00893D14"/>
    <w:rsid w:val="00896A85"/>
    <w:rsid w:val="008C21A2"/>
    <w:rsid w:val="008D6774"/>
    <w:rsid w:val="008F4943"/>
    <w:rsid w:val="009273CE"/>
    <w:rsid w:val="00930505"/>
    <w:rsid w:val="00935F3E"/>
    <w:rsid w:val="009436D9"/>
    <w:rsid w:val="009467B6"/>
    <w:rsid w:val="00975741"/>
    <w:rsid w:val="00981885"/>
    <w:rsid w:val="00992059"/>
    <w:rsid w:val="009D7A0F"/>
    <w:rsid w:val="009E45B9"/>
    <w:rsid w:val="009F049E"/>
    <w:rsid w:val="00A01A39"/>
    <w:rsid w:val="00A02D62"/>
    <w:rsid w:val="00A157FD"/>
    <w:rsid w:val="00A17CC3"/>
    <w:rsid w:val="00A32ADD"/>
    <w:rsid w:val="00A34E2E"/>
    <w:rsid w:val="00A54450"/>
    <w:rsid w:val="00A6512A"/>
    <w:rsid w:val="00A75C44"/>
    <w:rsid w:val="00A80204"/>
    <w:rsid w:val="00A81AAE"/>
    <w:rsid w:val="00A85CC4"/>
    <w:rsid w:val="00A879FF"/>
    <w:rsid w:val="00A97D57"/>
    <w:rsid w:val="00AA2739"/>
    <w:rsid w:val="00AB2D09"/>
    <w:rsid w:val="00AB34F6"/>
    <w:rsid w:val="00AB4158"/>
    <w:rsid w:val="00AC0BB7"/>
    <w:rsid w:val="00AD6C1C"/>
    <w:rsid w:val="00AE0C5E"/>
    <w:rsid w:val="00AE17B7"/>
    <w:rsid w:val="00AE344F"/>
    <w:rsid w:val="00AE4C32"/>
    <w:rsid w:val="00AE7B43"/>
    <w:rsid w:val="00AF07AB"/>
    <w:rsid w:val="00AF566B"/>
    <w:rsid w:val="00AF6D09"/>
    <w:rsid w:val="00AF74F5"/>
    <w:rsid w:val="00B02CA2"/>
    <w:rsid w:val="00B14F96"/>
    <w:rsid w:val="00B23769"/>
    <w:rsid w:val="00B245CE"/>
    <w:rsid w:val="00B34862"/>
    <w:rsid w:val="00B40129"/>
    <w:rsid w:val="00B41ED6"/>
    <w:rsid w:val="00B72C85"/>
    <w:rsid w:val="00B72E7A"/>
    <w:rsid w:val="00B81A02"/>
    <w:rsid w:val="00B86028"/>
    <w:rsid w:val="00B9529F"/>
    <w:rsid w:val="00BA6BBA"/>
    <w:rsid w:val="00BB3226"/>
    <w:rsid w:val="00BB5208"/>
    <w:rsid w:val="00BE4CE8"/>
    <w:rsid w:val="00BF0462"/>
    <w:rsid w:val="00BF107E"/>
    <w:rsid w:val="00C14D48"/>
    <w:rsid w:val="00C17DCD"/>
    <w:rsid w:val="00C32334"/>
    <w:rsid w:val="00C34ECB"/>
    <w:rsid w:val="00C375C1"/>
    <w:rsid w:val="00C47E8E"/>
    <w:rsid w:val="00C60FB4"/>
    <w:rsid w:val="00C63308"/>
    <w:rsid w:val="00C67C6F"/>
    <w:rsid w:val="00C72F66"/>
    <w:rsid w:val="00C7778C"/>
    <w:rsid w:val="00C80084"/>
    <w:rsid w:val="00C824D3"/>
    <w:rsid w:val="00C90F89"/>
    <w:rsid w:val="00CA2C78"/>
    <w:rsid w:val="00CA463C"/>
    <w:rsid w:val="00CB5CB5"/>
    <w:rsid w:val="00CB7AF3"/>
    <w:rsid w:val="00CE704B"/>
    <w:rsid w:val="00D00330"/>
    <w:rsid w:val="00D0427F"/>
    <w:rsid w:val="00D212B9"/>
    <w:rsid w:val="00D27EFD"/>
    <w:rsid w:val="00D44074"/>
    <w:rsid w:val="00D510BA"/>
    <w:rsid w:val="00D52909"/>
    <w:rsid w:val="00D62A92"/>
    <w:rsid w:val="00D741F9"/>
    <w:rsid w:val="00D956F2"/>
    <w:rsid w:val="00DB2C79"/>
    <w:rsid w:val="00DF6847"/>
    <w:rsid w:val="00DF7801"/>
    <w:rsid w:val="00E21D5F"/>
    <w:rsid w:val="00E226CC"/>
    <w:rsid w:val="00E24871"/>
    <w:rsid w:val="00E3011E"/>
    <w:rsid w:val="00E31B66"/>
    <w:rsid w:val="00E54210"/>
    <w:rsid w:val="00E64F79"/>
    <w:rsid w:val="00E66B8B"/>
    <w:rsid w:val="00E84D09"/>
    <w:rsid w:val="00E863D4"/>
    <w:rsid w:val="00EA0E94"/>
    <w:rsid w:val="00EB32D8"/>
    <w:rsid w:val="00EB3E85"/>
    <w:rsid w:val="00EB7059"/>
    <w:rsid w:val="00EC4B38"/>
    <w:rsid w:val="00EF40A9"/>
    <w:rsid w:val="00F12E8A"/>
    <w:rsid w:val="00F14C2E"/>
    <w:rsid w:val="00F47118"/>
    <w:rsid w:val="00F54326"/>
    <w:rsid w:val="00F64658"/>
    <w:rsid w:val="00F741A7"/>
    <w:rsid w:val="00F97B0F"/>
    <w:rsid w:val="00FB3A53"/>
    <w:rsid w:val="00FC42B8"/>
    <w:rsid w:val="00FD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D07D"/>
  <w15:docId w15:val="{457925C6-1E65-45B5-9A69-239ABC45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91A"/>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autoRedefine/>
    <w:qFormat/>
    <w:rsid w:val="00C34ECB"/>
    <w:pPr>
      <w:keepNext/>
      <w:numPr>
        <w:numId w:val="1"/>
      </w:numPr>
      <w:spacing w:after="60"/>
      <w:outlineLvl w:val="0"/>
    </w:pPr>
    <w:rPr>
      <w:rFonts w:ascii="Verdana" w:eastAsia="MS Mincho" w:hAnsi="Verdana" w:cs="Arial"/>
      <w:b/>
      <w:bCs/>
      <w:kern w:val="32"/>
      <w:sz w:val="32"/>
      <w:szCs w:val="32"/>
      <w:lang w:eastAsia="ja-JP"/>
    </w:rPr>
  </w:style>
  <w:style w:type="paragraph" w:styleId="Heading2">
    <w:name w:val="heading 2"/>
    <w:basedOn w:val="Normal"/>
    <w:next w:val="Normal"/>
    <w:link w:val="Heading2Char"/>
    <w:autoRedefine/>
    <w:qFormat/>
    <w:rsid w:val="00796D67"/>
    <w:pPr>
      <w:keepNext/>
      <w:spacing w:before="240" w:after="60"/>
      <w:outlineLvl w:val="1"/>
    </w:pPr>
    <w:rPr>
      <w:rFonts w:ascii="Verdana" w:eastAsia="MS Mincho" w:hAnsi="Verdana" w:cs="Arial"/>
      <w:b/>
      <w:bCs/>
      <w:i/>
      <w:iCs/>
      <w:sz w:val="24"/>
      <w:szCs w:val="28"/>
      <w:u w:val="single"/>
      <w:lang w:eastAsia="ja-JP"/>
    </w:rPr>
  </w:style>
  <w:style w:type="paragraph" w:styleId="Heading3">
    <w:name w:val="heading 3"/>
    <w:basedOn w:val="Normal"/>
    <w:next w:val="Normal"/>
    <w:link w:val="Heading3Char"/>
    <w:qFormat/>
    <w:rsid w:val="00AF566B"/>
    <w:pPr>
      <w:keepNext/>
      <w:numPr>
        <w:ilvl w:val="2"/>
        <w:numId w:val="1"/>
      </w:numPr>
      <w:spacing w:before="240" w:after="60"/>
      <w:outlineLvl w:val="2"/>
    </w:pPr>
    <w:rPr>
      <w:rFonts w:ascii="Arial Unicode MS" w:eastAsia="MS Mincho" w:hAnsi="Arial Unicode MS" w:cs="Arial"/>
      <w:b/>
      <w:bCs/>
      <w:sz w:val="26"/>
      <w:szCs w:val="26"/>
      <w:lang w:eastAsia="ja-JP"/>
    </w:rPr>
  </w:style>
  <w:style w:type="paragraph" w:styleId="Heading4">
    <w:name w:val="heading 4"/>
    <w:basedOn w:val="Normal"/>
    <w:next w:val="Normal"/>
    <w:link w:val="Heading4Char"/>
    <w:qFormat/>
    <w:rsid w:val="00AF566B"/>
    <w:pPr>
      <w:keepNext/>
      <w:numPr>
        <w:ilvl w:val="3"/>
        <w:numId w:val="1"/>
      </w:numPr>
      <w:spacing w:before="240" w:after="60"/>
      <w:outlineLvl w:val="3"/>
    </w:pPr>
    <w:rPr>
      <w:rFonts w:ascii="Times New Roman" w:eastAsia="MS Mincho" w:hAnsi="Times New Roman"/>
      <w:b/>
      <w:bCs/>
      <w:sz w:val="28"/>
      <w:szCs w:val="28"/>
      <w:lang w:eastAsia="ja-JP"/>
    </w:rPr>
  </w:style>
  <w:style w:type="paragraph" w:styleId="Heading5">
    <w:name w:val="heading 5"/>
    <w:basedOn w:val="Normal"/>
    <w:next w:val="Normal"/>
    <w:link w:val="Heading5Char"/>
    <w:qFormat/>
    <w:rsid w:val="00AF566B"/>
    <w:pPr>
      <w:numPr>
        <w:ilvl w:val="4"/>
        <w:numId w:val="1"/>
      </w:numPr>
      <w:spacing w:before="240" w:after="60"/>
      <w:outlineLvl w:val="4"/>
    </w:pPr>
    <w:rPr>
      <w:rFonts w:ascii="Verdana" w:eastAsia="MS Mincho" w:hAnsi="Verdana"/>
      <w:b/>
      <w:bCs/>
      <w:i/>
      <w:iCs/>
      <w:sz w:val="26"/>
      <w:szCs w:val="26"/>
      <w:lang w:eastAsia="ja-JP"/>
    </w:rPr>
  </w:style>
  <w:style w:type="paragraph" w:styleId="Heading6">
    <w:name w:val="heading 6"/>
    <w:basedOn w:val="Normal"/>
    <w:next w:val="Normal"/>
    <w:link w:val="Heading6Char"/>
    <w:qFormat/>
    <w:rsid w:val="00AF566B"/>
    <w:pPr>
      <w:numPr>
        <w:ilvl w:val="5"/>
        <w:numId w:val="1"/>
      </w:numPr>
      <w:spacing w:before="240" w:after="60"/>
      <w:outlineLvl w:val="5"/>
    </w:pPr>
    <w:rPr>
      <w:rFonts w:ascii="Times New Roman" w:eastAsia="MS Mincho" w:hAnsi="Times New Roman"/>
      <w:b/>
      <w:bCs/>
      <w:sz w:val="22"/>
      <w:szCs w:val="22"/>
      <w:lang w:eastAsia="ja-JP"/>
    </w:rPr>
  </w:style>
  <w:style w:type="paragraph" w:styleId="Heading7">
    <w:name w:val="heading 7"/>
    <w:basedOn w:val="Normal"/>
    <w:next w:val="Normal"/>
    <w:link w:val="Heading7Char"/>
    <w:qFormat/>
    <w:rsid w:val="00AF566B"/>
    <w:pPr>
      <w:numPr>
        <w:ilvl w:val="6"/>
        <w:numId w:val="1"/>
      </w:numPr>
      <w:spacing w:before="240" w:after="60"/>
      <w:outlineLvl w:val="6"/>
    </w:pPr>
    <w:rPr>
      <w:rFonts w:ascii="Times New Roman" w:eastAsia="MS Mincho" w:hAnsi="Times New Roman"/>
      <w:sz w:val="24"/>
      <w:szCs w:val="24"/>
      <w:lang w:eastAsia="ja-JP"/>
    </w:rPr>
  </w:style>
  <w:style w:type="paragraph" w:styleId="Heading8">
    <w:name w:val="heading 8"/>
    <w:basedOn w:val="Normal"/>
    <w:next w:val="Normal"/>
    <w:link w:val="Heading8Char"/>
    <w:qFormat/>
    <w:rsid w:val="00AF566B"/>
    <w:pPr>
      <w:numPr>
        <w:ilvl w:val="7"/>
        <w:numId w:val="1"/>
      </w:numPr>
      <w:spacing w:before="240" w:after="60"/>
      <w:outlineLvl w:val="7"/>
    </w:pPr>
    <w:rPr>
      <w:rFonts w:ascii="Times New Roman" w:eastAsia="MS Mincho" w:hAnsi="Times New Roman"/>
      <w:i/>
      <w:iCs/>
      <w:sz w:val="24"/>
      <w:szCs w:val="24"/>
      <w:lang w:eastAsia="ja-JP"/>
    </w:rPr>
  </w:style>
  <w:style w:type="paragraph" w:styleId="Heading9">
    <w:name w:val="heading 9"/>
    <w:basedOn w:val="Normal"/>
    <w:next w:val="Normal"/>
    <w:link w:val="Heading9Char"/>
    <w:qFormat/>
    <w:rsid w:val="00AF566B"/>
    <w:pPr>
      <w:numPr>
        <w:ilvl w:val="8"/>
        <w:numId w:val="1"/>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Description">
    <w:name w:val="Sec:Description"/>
    <w:next w:val="Normal"/>
    <w:rsid w:val="001C0A9C"/>
    <w:pPr>
      <w:keepNext/>
      <w:spacing w:before="120" w:after="0" w:line="240" w:lineRule="auto"/>
    </w:pPr>
    <w:rPr>
      <w:rFonts w:ascii="Arial Unicode MS" w:eastAsia="Arial Unicode MS" w:hAnsi="Arial Unicode MS" w:cs="Arial Unicode MS"/>
      <w:b/>
      <w:caps/>
      <w:noProof/>
      <w:szCs w:val="20"/>
    </w:rPr>
  </w:style>
  <w:style w:type="character" w:customStyle="1" w:styleId="Heading1Char">
    <w:name w:val="Heading 1 Char"/>
    <w:basedOn w:val="DefaultParagraphFont"/>
    <w:link w:val="Heading1"/>
    <w:rsid w:val="00C34ECB"/>
    <w:rPr>
      <w:rFonts w:ascii="Verdana" w:eastAsia="MS Mincho" w:hAnsi="Verdana" w:cs="Arial"/>
      <w:b/>
      <w:bCs/>
      <w:kern w:val="32"/>
      <w:sz w:val="32"/>
      <w:szCs w:val="32"/>
      <w:lang w:eastAsia="ja-JP"/>
    </w:rPr>
  </w:style>
  <w:style w:type="character" w:customStyle="1" w:styleId="Heading2Char">
    <w:name w:val="Heading 2 Char"/>
    <w:basedOn w:val="DefaultParagraphFont"/>
    <w:link w:val="Heading2"/>
    <w:rsid w:val="00796D67"/>
    <w:rPr>
      <w:rFonts w:ascii="Verdana" w:eastAsia="MS Mincho" w:hAnsi="Verdana" w:cs="Arial"/>
      <w:b/>
      <w:bCs/>
      <w:i/>
      <w:iCs/>
      <w:sz w:val="24"/>
      <w:szCs w:val="28"/>
      <w:u w:val="single"/>
      <w:lang w:eastAsia="ja-JP"/>
    </w:rPr>
  </w:style>
  <w:style w:type="character" w:customStyle="1" w:styleId="Heading3Char">
    <w:name w:val="Heading 3 Char"/>
    <w:basedOn w:val="DefaultParagraphFont"/>
    <w:link w:val="Heading3"/>
    <w:rsid w:val="00AF566B"/>
    <w:rPr>
      <w:rFonts w:ascii="Arial Unicode MS" w:eastAsia="MS Mincho" w:hAnsi="Arial Unicode MS" w:cs="Arial"/>
      <w:b/>
      <w:bCs/>
      <w:sz w:val="26"/>
      <w:szCs w:val="26"/>
      <w:lang w:eastAsia="ja-JP"/>
    </w:rPr>
  </w:style>
  <w:style w:type="character" w:customStyle="1" w:styleId="Heading4Char">
    <w:name w:val="Heading 4 Char"/>
    <w:basedOn w:val="DefaultParagraphFont"/>
    <w:link w:val="Heading4"/>
    <w:rsid w:val="00AF566B"/>
    <w:rPr>
      <w:rFonts w:ascii="Times New Roman" w:eastAsia="MS Mincho" w:hAnsi="Times New Roman" w:cs="Times New Roman"/>
      <w:b/>
      <w:bCs/>
      <w:sz w:val="28"/>
      <w:szCs w:val="28"/>
      <w:lang w:eastAsia="ja-JP"/>
    </w:rPr>
  </w:style>
  <w:style w:type="character" w:customStyle="1" w:styleId="Heading5Char">
    <w:name w:val="Heading 5 Char"/>
    <w:basedOn w:val="DefaultParagraphFont"/>
    <w:link w:val="Heading5"/>
    <w:rsid w:val="00AF566B"/>
    <w:rPr>
      <w:rFonts w:ascii="Verdana" w:eastAsia="MS Mincho" w:hAnsi="Verdana" w:cs="Times New Roman"/>
      <w:b/>
      <w:bCs/>
      <w:i/>
      <w:iCs/>
      <w:sz w:val="26"/>
      <w:szCs w:val="26"/>
      <w:lang w:eastAsia="ja-JP"/>
    </w:rPr>
  </w:style>
  <w:style w:type="character" w:customStyle="1" w:styleId="Heading6Char">
    <w:name w:val="Heading 6 Char"/>
    <w:basedOn w:val="DefaultParagraphFont"/>
    <w:link w:val="Heading6"/>
    <w:rsid w:val="00AF566B"/>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AF566B"/>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AF566B"/>
    <w:rPr>
      <w:rFonts w:ascii="Times New Roman" w:eastAsia="MS Mincho" w:hAnsi="Times New Roman" w:cs="Times New Roman"/>
      <w:i/>
      <w:iCs/>
      <w:sz w:val="24"/>
      <w:szCs w:val="24"/>
      <w:lang w:eastAsia="ja-JP"/>
    </w:rPr>
  </w:style>
  <w:style w:type="character" w:customStyle="1" w:styleId="Heading9Char">
    <w:name w:val="Heading 9 Char"/>
    <w:basedOn w:val="DefaultParagraphFont"/>
    <w:link w:val="Heading9"/>
    <w:rsid w:val="00AF566B"/>
    <w:rPr>
      <w:rFonts w:ascii="Arial" w:eastAsia="MS Mincho" w:hAnsi="Arial" w:cs="Arial"/>
      <w:lang w:eastAsia="ja-JP"/>
    </w:rPr>
  </w:style>
  <w:style w:type="paragraph" w:customStyle="1" w:styleId="NormalVerdana">
    <w:name w:val="Normal + Verdana"/>
    <w:basedOn w:val="Normal"/>
    <w:rsid w:val="007D0947"/>
    <w:rPr>
      <w:rFonts w:ascii="Verdana" w:eastAsia="MS Mincho" w:hAnsi="Verdana"/>
      <w:szCs w:val="24"/>
      <w:lang w:eastAsia="ja-JP"/>
    </w:rPr>
  </w:style>
  <w:style w:type="paragraph" w:styleId="BalloonText">
    <w:name w:val="Balloon Text"/>
    <w:basedOn w:val="Normal"/>
    <w:link w:val="BalloonTextChar"/>
    <w:uiPriority w:val="99"/>
    <w:semiHidden/>
    <w:unhideWhenUsed/>
    <w:rsid w:val="00D44074"/>
    <w:rPr>
      <w:rFonts w:ascii="Tahoma" w:hAnsi="Tahoma" w:cs="Tahoma"/>
      <w:sz w:val="16"/>
      <w:szCs w:val="16"/>
    </w:rPr>
  </w:style>
  <w:style w:type="character" w:customStyle="1" w:styleId="BalloonTextChar">
    <w:name w:val="Balloon Text Char"/>
    <w:basedOn w:val="DefaultParagraphFont"/>
    <w:link w:val="BalloonText"/>
    <w:uiPriority w:val="99"/>
    <w:semiHidden/>
    <w:rsid w:val="00D44074"/>
    <w:rPr>
      <w:rFonts w:ascii="Tahoma" w:eastAsia="Times New Roman" w:hAnsi="Tahoma" w:cs="Tahoma"/>
      <w:sz w:val="16"/>
      <w:szCs w:val="16"/>
    </w:rPr>
  </w:style>
  <w:style w:type="paragraph" w:styleId="ListParagraph">
    <w:name w:val="List Paragraph"/>
    <w:basedOn w:val="Normal"/>
    <w:uiPriority w:val="34"/>
    <w:qFormat/>
    <w:rsid w:val="00772D82"/>
    <w:pPr>
      <w:ind w:left="720"/>
      <w:contextualSpacing/>
    </w:pPr>
  </w:style>
  <w:style w:type="table" w:styleId="TableGrid">
    <w:name w:val="Table Grid"/>
    <w:basedOn w:val="TableNormal"/>
    <w:uiPriority w:val="59"/>
    <w:rsid w:val="00866D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4943"/>
    <w:rPr>
      <w:sz w:val="16"/>
      <w:szCs w:val="16"/>
    </w:rPr>
  </w:style>
  <w:style w:type="paragraph" w:styleId="CommentText">
    <w:name w:val="annotation text"/>
    <w:basedOn w:val="Normal"/>
    <w:link w:val="CommentTextChar"/>
    <w:uiPriority w:val="99"/>
    <w:semiHidden/>
    <w:unhideWhenUsed/>
    <w:rsid w:val="008F4943"/>
  </w:style>
  <w:style w:type="character" w:customStyle="1" w:styleId="CommentTextChar">
    <w:name w:val="Comment Text Char"/>
    <w:basedOn w:val="DefaultParagraphFont"/>
    <w:link w:val="CommentText"/>
    <w:uiPriority w:val="99"/>
    <w:semiHidden/>
    <w:rsid w:val="008F494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F4943"/>
    <w:rPr>
      <w:b/>
      <w:bCs/>
    </w:rPr>
  </w:style>
  <w:style w:type="character" w:customStyle="1" w:styleId="CommentSubjectChar">
    <w:name w:val="Comment Subject Char"/>
    <w:basedOn w:val="CommentTextChar"/>
    <w:link w:val="CommentSubject"/>
    <w:uiPriority w:val="99"/>
    <w:semiHidden/>
    <w:rsid w:val="008F4943"/>
    <w:rPr>
      <w:rFonts w:ascii="Helvetica" w:eastAsia="Times New Roman" w:hAnsi="Helvetica" w:cs="Times New Roman"/>
      <w:b/>
      <w:bCs/>
      <w:sz w:val="20"/>
      <w:szCs w:val="20"/>
    </w:rPr>
  </w:style>
  <w:style w:type="paragraph" w:styleId="Revision">
    <w:name w:val="Revision"/>
    <w:hidden/>
    <w:uiPriority w:val="99"/>
    <w:semiHidden/>
    <w:rsid w:val="008F4943"/>
    <w:pPr>
      <w:spacing w:after="0" w:line="240" w:lineRule="auto"/>
    </w:pPr>
    <w:rPr>
      <w:rFonts w:ascii="Helvetica" w:eastAsia="Times New Roman" w:hAnsi="Helvetica" w:cs="Times New Roman"/>
      <w:sz w:val="20"/>
      <w:szCs w:val="20"/>
    </w:rPr>
  </w:style>
  <w:style w:type="paragraph" w:styleId="TOCHeading">
    <w:name w:val="TOC Heading"/>
    <w:basedOn w:val="Heading1"/>
    <w:next w:val="Normal"/>
    <w:uiPriority w:val="39"/>
    <w:unhideWhenUsed/>
    <w:qFormat/>
    <w:rsid w:val="00231DA8"/>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unhideWhenUsed/>
    <w:qFormat/>
    <w:rsid w:val="00231DA8"/>
    <w:pPr>
      <w:spacing w:after="100"/>
      <w:ind w:left="200"/>
    </w:pPr>
  </w:style>
  <w:style w:type="character" w:styleId="Hyperlink">
    <w:name w:val="Hyperlink"/>
    <w:basedOn w:val="DefaultParagraphFont"/>
    <w:uiPriority w:val="99"/>
    <w:unhideWhenUsed/>
    <w:rsid w:val="00231DA8"/>
    <w:rPr>
      <w:color w:val="0000FF" w:themeColor="hyperlink"/>
      <w:u w:val="single"/>
    </w:rPr>
  </w:style>
  <w:style w:type="paragraph" w:styleId="TOC1">
    <w:name w:val="toc 1"/>
    <w:basedOn w:val="Normal"/>
    <w:next w:val="Normal"/>
    <w:autoRedefine/>
    <w:uiPriority w:val="39"/>
    <w:unhideWhenUsed/>
    <w:qFormat/>
    <w:rsid w:val="00231DA8"/>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231DA8"/>
    <w:pPr>
      <w:spacing w:after="100" w:line="276" w:lineRule="auto"/>
      <w:ind w:left="44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9E45B9"/>
    <w:pPr>
      <w:tabs>
        <w:tab w:val="center" w:pos="4680"/>
        <w:tab w:val="right" w:pos="9360"/>
      </w:tabs>
    </w:pPr>
  </w:style>
  <w:style w:type="character" w:customStyle="1" w:styleId="HeaderChar">
    <w:name w:val="Header Char"/>
    <w:basedOn w:val="DefaultParagraphFont"/>
    <w:link w:val="Header"/>
    <w:uiPriority w:val="99"/>
    <w:rsid w:val="009E45B9"/>
    <w:rPr>
      <w:rFonts w:ascii="Helvetica" w:eastAsia="Times New Roman" w:hAnsi="Helvetica" w:cs="Times New Roman"/>
      <w:sz w:val="20"/>
      <w:szCs w:val="20"/>
    </w:rPr>
  </w:style>
  <w:style w:type="paragraph" w:styleId="Footer">
    <w:name w:val="footer"/>
    <w:basedOn w:val="Normal"/>
    <w:link w:val="FooterChar"/>
    <w:uiPriority w:val="99"/>
    <w:unhideWhenUsed/>
    <w:rsid w:val="009E45B9"/>
    <w:pPr>
      <w:tabs>
        <w:tab w:val="center" w:pos="4680"/>
        <w:tab w:val="right" w:pos="9360"/>
      </w:tabs>
    </w:pPr>
  </w:style>
  <w:style w:type="character" w:customStyle="1" w:styleId="FooterChar">
    <w:name w:val="Footer Char"/>
    <w:basedOn w:val="DefaultParagraphFont"/>
    <w:link w:val="Footer"/>
    <w:uiPriority w:val="99"/>
    <w:rsid w:val="009E45B9"/>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0139">
      <w:bodyDiv w:val="1"/>
      <w:marLeft w:val="0"/>
      <w:marRight w:val="0"/>
      <w:marTop w:val="0"/>
      <w:marBottom w:val="0"/>
      <w:divBdr>
        <w:top w:val="none" w:sz="0" w:space="0" w:color="auto"/>
        <w:left w:val="none" w:sz="0" w:space="0" w:color="auto"/>
        <w:bottom w:val="none" w:sz="0" w:space="0" w:color="auto"/>
        <w:right w:val="none" w:sz="0" w:space="0" w:color="auto"/>
      </w:divBdr>
    </w:div>
    <w:div w:id="237061348">
      <w:bodyDiv w:val="1"/>
      <w:marLeft w:val="0"/>
      <w:marRight w:val="0"/>
      <w:marTop w:val="0"/>
      <w:marBottom w:val="0"/>
      <w:divBdr>
        <w:top w:val="none" w:sz="0" w:space="0" w:color="auto"/>
        <w:left w:val="none" w:sz="0" w:space="0" w:color="auto"/>
        <w:bottom w:val="none" w:sz="0" w:space="0" w:color="auto"/>
        <w:right w:val="none" w:sz="0" w:space="0" w:color="auto"/>
      </w:divBdr>
    </w:div>
    <w:div w:id="383988268">
      <w:bodyDiv w:val="1"/>
      <w:marLeft w:val="0"/>
      <w:marRight w:val="0"/>
      <w:marTop w:val="0"/>
      <w:marBottom w:val="0"/>
      <w:divBdr>
        <w:top w:val="none" w:sz="0" w:space="0" w:color="auto"/>
        <w:left w:val="none" w:sz="0" w:space="0" w:color="auto"/>
        <w:bottom w:val="none" w:sz="0" w:space="0" w:color="auto"/>
        <w:right w:val="none" w:sz="0" w:space="0" w:color="auto"/>
      </w:divBdr>
      <w:divsChild>
        <w:div w:id="59596433">
          <w:marLeft w:val="125"/>
          <w:marRight w:val="125"/>
          <w:marTop w:val="0"/>
          <w:marBottom w:val="0"/>
          <w:divBdr>
            <w:top w:val="none" w:sz="0" w:space="0" w:color="auto"/>
            <w:left w:val="none" w:sz="0" w:space="0" w:color="auto"/>
            <w:bottom w:val="none" w:sz="0" w:space="0" w:color="auto"/>
            <w:right w:val="none" w:sz="0" w:space="0" w:color="auto"/>
          </w:divBdr>
          <w:divsChild>
            <w:div w:id="461073629">
              <w:marLeft w:val="0"/>
              <w:marRight w:val="0"/>
              <w:marTop w:val="0"/>
              <w:marBottom w:val="188"/>
              <w:divBdr>
                <w:top w:val="none" w:sz="0" w:space="0" w:color="auto"/>
                <w:left w:val="none" w:sz="0" w:space="0" w:color="auto"/>
                <w:bottom w:val="none" w:sz="0" w:space="0" w:color="auto"/>
                <w:right w:val="none" w:sz="0" w:space="0" w:color="auto"/>
              </w:divBdr>
              <w:divsChild>
                <w:div w:id="650334875">
                  <w:marLeft w:val="0"/>
                  <w:marRight w:val="0"/>
                  <w:marTop w:val="0"/>
                  <w:marBottom w:val="0"/>
                  <w:divBdr>
                    <w:top w:val="none" w:sz="0" w:space="0" w:color="auto"/>
                    <w:left w:val="none" w:sz="0" w:space="0" w:color="auto"/>
                    <w:bottom w:val="none" w:sz="0" w:space="0" w:color="auto"/>
                    <w:right w:val="none" w:sz="0" w:space="0" w:color="auto"/>
                  </w:divBdr>
                  <w:divsChild>
                    <w:div w:id="1961182951">
                      <w:marLeft w:val="0"/>
                      <w:marRight w:val="0"/>
                      <w:marTop w:val="0"/>
                      <w:marBottom w:val="250"/>
                      <w:divBdr>
                        <w:top w:val="single" w:sz="2" w:space="0" w:color="FFFFFF"/>
                        <w:left w:val="single" w:sz="2" w:space="0" w:color="FFFFFF"/>
                        <w:bottom w:val="single" w:sz="2" w:space="0" w:color="FFFFFF"/>
                        <w:right w:val="single" w:sz="2" w:space="0" w:color="FFFFFF"/>
                      </w:divBdr>
                      <w:divsChild>
                        <w:div w:id="806581769">
                          <w:marLeft w:val="0"/>
                          <w:marRight w:val="0"/>
                          <w:marTop w:val="0"/>
                          <w:marBottom w:val="0"/>
                          <w:divBdr>
                            <w:top w:val="single" w:sz="4" w:space="6" w:color="EA272A"/>
                            <w:left w:val="single" w:sz="4" w:space="6" w:color="EA272A"/>
                            <w:bottom w:val="single" w:sz="4" w:space="12" w:color="EA272A"/>
                            <w:right w:val="single" w:sz="4" w:space="6" w:color="EA272A"/>
                          </w:divBdr>
                          <w:divsChild>
                            <w:div w:id="2120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67602">
      <w:bodyDiv w:val="1"/>
      <w:marLeft w:val="0"/>
      <w:marRight w:val="0"/>
      <w:marTop w:val="0"/>
      <w:marBottom w:val="0"/>
      <w:divBdr>
        <w:top w:val="none" w:sz="0" w:space="0" w:color="auto"/>
        <w:left w:val="none" w:sz="0" w:space="0" w:color="auto"/>
        <w:bottom w:val="none" w:sz="0" w:space="0" w:color="auto"/>
        <w:right w:val="none" w:sz="0" w:space="0" w:color="auto"/>
      </w:divBdr>
    </w:div>
    <w:div w:id="640617011">
      <w:bodyDiv w:val="1"/>
      <w:marLeft w:val="0"/>
      <w:marRight w:val="0"/>
      <w:marTop w:val="0"/>
      <w:marBottom w:val="0"/>
      <w:divBdr>
        <w:top w:val="none" w:sz="0" w:space="0" w:color="auto"/>
        <w:left w:val="none" w:sz="0" w:space="0" w:color="auto"/>
        <w:bottom w:val="none" w:sz="0" w:space="0" w:color="auto"/>
        <w:right w:val="none" w:sz="0" w:space="0" w:color="auto"/>
      </w:divBdr>
    </w:div>
    <w:div w:id="766388448">
      <w:bodyDiv w:val="1"/>
      <w:marLeft w:val="0"/>
      <w:marRight w:val="0"/>
      <w:marTop w:val="0"/>
      <w:marBottom w:val="0"/>
      <w:divBdr>
        <w:top w:val="none" w:sz="0" w:space="0" w:color="auto"/>
        <w:left w:val="none" w:sz="0" w:space="0" w:color="auto"/>
        <w:bottom w:val="none" w:sz="0" w:space="0" w:color="auto"/>
        <w:right w:val="none" w:sz="0" w:space="0" w:color="auto"/>
      </w:divBdr>
    </w:div>
    <w:div w:id="1048067632">
      <w:bodyDiv w:val="1"/>
      <w:marLeft w:val="0"/>
      <w:marRight w:val="0"/>
      <w:marTop w:val="0"/>
      <w:marBottom w:val="0"/>
      <w:divBdr>
        <w:top w:val="none" w:sz="0" w:space="0" w:color="auto"/>
        <w:left w:val="none" w:sz="0" w:space="0" w:color="auto"/>
        <w:bottom w:val="none" w:sz="0" w:space="0" w:color="auto"/>
        <w:right w:val="none" w:sz="0" w:space="0" w:color="auto"/>
      </w:divBdr>
    </w:div>
    <w:div w:id="20961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9457-4C2C-4CB1-8D7B-9DF9E2DC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a0186028</dc:creator>
  <cp:lastModifiedBy>Griffin, Kelly</cp:lastModifiedBy>
  <cp:revision>9</cp:revision>
  <cp:lastPrinted>2023-07-07T01:36:00Z</cp:lastPrinted>
  <dcterms:created xsi:type="dcterms:W3CDTF">2023-07-07T01:20:00Z</dcterms:created>
  <dcterms:modified xsi:type="dcterms:W3CDTF">2023-07-07T01:36:00Z</dcterms:modified>
</cp:coreProperties>
</file>