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无刷电机应用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无刷电机安装有一个风叶，使用DRV10983控制，通过无刷电机在水中旋转，形成反向推力，实现机器运动。目前可以实现速度在600~2500rpm稳定运行，但是启动时间比较</w:t>
      </w:r>
      <w:bookmarkStart w:id="0" w:name="_GoBack"/>
      <w:bookmarkEnd w:id="0"/>
      <w:r>
        <w:rPr>
          <w:rFonts w:hint="eastAsia"/>
          <w:lang w:val="en-US" w:eastAsia="zh-CN"/>
        </w:rPr>
        <w:t>慢，</w:t>
      </w:r>
      <w:r>
        <w:rPr>
          <w:rFonts w:hint="eastAsia"/>
          <w:color w:val="FF0000"/>
          <w:lang w:val="en-US" w:eastAsia="zh-CN"/>
        </w:rPr>
        <w:t>需要1500ms</w:t>
      </w:r>
      <w:r>
        <w:rPr>
          <w:rFonts w:hint="eastAsia"/>
          <w:lang w:val="en-US" w:eastAsia="zh-CN"/>
        </w:rPr>
        <w:t>。为了使机器快速相应运动，</w:t>
      </w:r>
      <w:r>
        <w:rPr>
          <w:rFonts w:hint="eastAsia"/>
          <w:color w:val="FF0000"/>
          <w:lang w:val="en-US" w:eastAsia="zh-CN"/>
        </w:rPr>
        <w:t>需要将启动时间降低到300ms以内。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无刷电机配置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val="en-US" w:eastAsia="zh-CN"/>
        </w:rPr>
        <w:t>DRV10983现有配置参数和配置图如下：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25" o:spt="75" type="#_x0000_t75" style="height:58.2pt;width:83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894330"/>
            <wp:effectExtent l="0" t="0" r="635" b="1270"/>
            <wp:docPr id="2" name="图片 2" descr="屏幕截图 2023-05-11 145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3-05-11 145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此配置可以确保无刷电机稳定运行，速度在600~2500rpm.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测试无刷电机相应速度，</w:t>
      </w:r>
      <w:r>
        <w:rPr>
          <w:rFonts w:hint="eastAsia" w:eastAsiaTheme="minorEastAsia"/>
          <w:lang w:eastAsia="zh-CN"/>
        </w:rPr>
        <w:t>13:57:44.905 给占空比</w:t>
      </w:r>
      <w:r>
        <w:rPr>
          <w:rFonts w:hint="eastAsia"/>
          <w:lang w:val="en-US" w:eastAsia="zh-CN"/>
        </w:rPr>
        <w:t>20%</w:t>
      </w:r>
      <w:r>
        <w:rPr>
          <w:rFonts w:hint="eastAsia" w:eastAsiaTheme="minorEastAsia"/>
          <w:lang w:eastAsia="zh-CN"/>
        </w:rPr>
        <w:t xml:space="preserve">  13:57:46.225才会有速度反馈。启动时间基本都是1500ms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2400" cy="2390775"/>
            <wp:effectExtent l="0" t="0" r="0" b="1905"/>
            <wp:docPr id="4" name="图片 4" descr="e5895407c41982f74f49353e6dab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895407c41982f74f49353e6dab1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提速测试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为了提高无刷电机相应速度，</w:t>
      </w:r>
      <w:r>
        <w:rPr>
          <w:rFonts w:hint="eastAsia"/>
          <w:color w:val="FF0000"/>
          <w:lang w:val="en-US" w:eastAsia="zh-CN"/>
        </w:rPr>
        <w:t>使能了Closed Loop Disable</w:t>
      </w:r>
      <w:r>
        <w:rPr>
          <w:rFonts w:hint="eastAsia"/>
          <w:lang w:val="en-US" w:eastAsia="zh-CN"/>
        </w:rPr>
        <w:t>,启动速度从1500ms提高到750ms,DRV10983配置参数和配置图如下：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65.4pt;width:72.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8" ShapeID="_x0000_i1026" DrawAspect="Icon" ObjectID="_1468075726" r:id="rId8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894330"/>
            <wp:effectExtent l="0" t="0" r="635" b="1270"/>
            <wp:docPr id="3" name="图片 3" descr="屏幕截图 2023-05-11 145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3-05-11 145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但是电机的最大运行速度只有1000rpm.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YmMyNWFhNzI1NzIzZjg2NmRiYzViN2VkMWZhZTIifQ=="/>
  </w:docVars>
  <w:rsids>
    <w:rsidRoot w:val="00000000"/>
    <w:rsid w:val="06822EDE"/>
    <w:rsid w:val="0B4D73A3"/>
    <w:rsid w:val="159E5CCB"/>
    <w:rsid w:val="2680161F"/>
    <w:rsid w:val="27076159"/>
    <w:rsid w:val="4AE7771E"/>
    <w:rsid w:val="4BA210F6"/>
    <w:rsid w:val="5573646B"/>
    <w:rsid w:val="57505360"/>
    <w:rsid w:val="5E135BA1"/>
    <w:rsid w:val="72C61B6B"/>
    <w:rsid w:val="7A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352</Characters>
  <Lines>0</Lines>
  <Paragraphs>0</Paragraphs>
  <TotalTime>1</TotalTime>
  <ScaleCrop>false</ScaleCrop>
  <LinksUpToDate>false</LinksUpToDate>
  <CharactersWithSpaces>361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2023-05-05T02:46:00Z</dcterms:created>
  <dc:creator>67226</dc:creator>
  <cp:lastModifiedBy>samson</cp:lastModifiedBy>
  <dcterms:modified xsi:type="dcterms:W3CDTF">2023-05-11T07:24:53Z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51F7CE8D1B9E46DBBFD6A65D885D474D</vt:lpwstr>
  </property>
</Properties>
</file>