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b/>
          <w:color w:val="0070C0"/>
          <w:sz w:val="18"/>
          <w:szCs w:val="18"/>
        </w:rPr>
      </w:pPr>
      <w:bookmarkStart w:id="0" w:name="_GoBack"/>
      <w:r w:rsidRPr="004B01D3">
        <w:rPr>
          <w:rFonts w:ascii="宋体" w:eastAsia="宋体" w:hAnsi="宋体" w:cs="宋体" w:hint="eastAsia"/>
          <w:b/>
          <w:color w:val="0070C0"/>
          <w:sz w:val="18"/>
          <w:szCs w:val="18"/>
        </w:rPr>
        <w:t>如何完成开发过程并得到量产文件</w:t>
      </w:r>
      <w:r w:rsidRPr="004B01D3">
        <w:rPr>
          <w:rFonts w:ascii="宋体" w:eastAsia="宋体" w:hAnsi="宋体" w:cs="宋体"/>
          <w:b/>
          <w:color w:val="0070C0"/>
          <w:sz w:val="18"/>
          <w:szCs w:val="18"/>
        </w:rPr>
        <w:t>？</w:t>
      </w:r>
    </w:p>
    <w:bookmarkEnd w:id="0"/>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Arial" w:eastAsia="Times New Roman" w:hAnsi="Arial" w:cs="Arial"/>
          <w:color w:val="000000"/>
          <w:sz w:val="18"/>
          <w:szCs w:val="18"/>
        </w:rPr>
        <w:t xml:space="preserve">       </w:t>
      </w:r>
      <w:r w:rsidRPr="004B01D3">
        <w:rPr>
          <w:rFonts w:ascii="宋体" w:eastAsia="宋体" w:hAnsi="宋体" w:cs="宋体" w:hint="eastAsia"/>
          <w:color w:val="000000"/>
          <w:sz w:val="18"/>
          <w:szCs w:val="18"/>
        </w:rPr>
        <w:t>开发步骤主要包括：</w:t>
      </w:r>
      <w:r w:rsidRPr="004B01D3">
        <w:rPr>
          <w:rFonts w:ascii="Arial" w:eastAsia="Times New Roman" w:hAnsi="Arial" w:cs="Arial"/>
          <w:color w:val="000000"/>
          <w:sz w:val="18"/>
          <w:szCs w:val="18"/>
        </w:rPr>
        <w:t>1.</w:t>
      </w:r>
      <w:r w:rsidRPr="004B01D3">
        <w:rPr>
          <w:rFonts w:ascii="宋体" w:eastAsia="宋体" w:hAnsi="宋体" w:cs="宋体" w:hint="eastAsia"/>
          <w:color w:val="000000"/>
          <w:sz w:val="18"/>
          <w:szCs w:val="18"/>
        </w:rPr>
        <w:t>配置参数</w:t>
      </w:r>
      <w:r w:rsidRPr="004B01D3">
        <w:rPr>
          <w:rFonts w:ascii="Arial" w:eastAsia="Times New Roman" w:hAnsi="Arial" w:cs="Arial"/>
          <w:color w:val="000000"/>
          <w:sz w:val="18"/>
          <w:szCs w:val="18"/>
        </w:rPr>
        <w:t xml:space="preserve"> 2.</w:t>
      </w:r>
      <w:r w:rsidRPr="004B01D3">
        <w:rPr>
          <w:rFonts w:ascii="宋体" w:eastAsia="宋体" w:hAnsi="宋体" w:cs="宋体" w:hint="eastAsia"/>
          <w:color w:val="000000"/>
          <w:sz w:val="18"/>
          <w:szCs w:val="18"/>
        </w:rPr>
        <w:t>校准</w:t>
      </w:r>
      <w:r w:rsidRPr="004B01D3">
        <w:rPr>
          <w:rFonts w:ascii="Arial" w:eastAsia="Times New Roman" w:hAnsi="Arial" w:cs="Arial"/>
          <w:color w:val="000000"/>
          <w:sz w:val="18"/>
          <w:szCs w:val="18"/>
        </w:rPr>
        <w:t xml:space="preserve"> 3.</w:t>
      </w:r>
      <w:r w:rsidRPr="004B01D3">
        <w:rPr>
          <w:rFonts w:ascii="宋体" w:eastAsia="宋体" w:hAnsi="宋体" w:cs="宋体" w:hint="eastAsia"/>
          <w:color w:val="000000"/>
          <w:sz w:val="18"/>
          <w:szCs w:val="18"/>
        </w:rPr>
        <w:t>电芯曲线</w:t>
      </w:r>
      <w:r w:rsidRPr="004B01D3">
        <w:rPr>
          <w:rFonts w:ascii="Arial" w:eastAsia="Times New Roman" w:hAnsi="Arial" w:cs="Arial"/>
          <w:color w:val="000000"/>
          <w:sz w:val="18"/>
          <w:szCs w:val="18"/>
        </w:rPr>
        <w:t>CHEM-ID</w:t>
      </w:r>
      <w:r w:rsidRPr="004B01D3">
        <w:rPr>
          <w:rFonts w:ascii="宋体" w:eastAsia="宋体" w:hAnsi="宋体" w:cs="宋体" w:hint="eastAsia"/>
          <w:color w:val="000000"/>
          <w:sz w:val="18"/>
          <w:szCs w:val="18"/>
        </w:rPr>
        <w:t>选择</w:t>
      </w:r>
      <w:r w:rsidRPr="004B01D3">
        <w:rPr>
          <w:rFonts w:ascii="Arial" w:eastAsia="Times New Roman" w:hAnsi="Arial" w:cs="Arial"/>
          <w:color w:val="000000"/>
          <w:sz w:val="18"/>
          <w:szCs w:val="18"/>
        </w:rPr>
        <w:t>4.</w:t>
      </w:r>
      <w:r w:rsidRPr="004B01D3">
        <w:rPr>
          <w:rFonts w:ascii="宋体" w:eastAsia="宋体" w:hAnsi="宋体" w:cs="宋体" w:hint="eastAsia"/>
          <w:color w:val="000000"/>
          <w:sz w:val="18"/>
          <w:szCs w:val="18"/>
        </w:rPr>
        <w:t>循环学习</w:t>
      </w:r>
      <w:r w:rsidRPr="004B01D3">
        <w:rPr>
          <w:rFonts w:ascii="Arial" w:eastAsia="Times New Roman" w:hAnsi="Arial" w:cs="Arial"/>
          <w:color w:val="000000"/>
          <w:sz w:val="18"/>
          <w:szCs w:val="18"/>
        </w:rPr>
        <w:t>golden learning 5.</w:t>
      </w:r>
      <w:r w:rsidRPr="004B01D3">
        <w:rPr>
          <w:rFonts w:ascii="宋体" w:eastAsia="宋体" w:hAnsi="宋体" w:cs="宋体" w:hint="eastAsia"/>
          <w:color w:val="000000"/>
          <w:sz w:val="18"/>
          <w:szCs w:val="18"/>
        </w:rPr>
        <w:t>导出量产文</w:t>
      </w:r>
      <w:r w:rsidRPr="004B01D3">
        <w:rPr>
          <w:rFonts w:ascii="宋体" w:eastAsia="宋体" w:hAnsi="宋体" w:cs="宋体"/>
          <w:color w:val="000000"/>
          <w:sz w:val="18"/>
          <w:szCs w:val="18"/>
        </w:rPr>
        <w:t>件</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Arial" w:eastAsia="Times New Roman" w:hAnsi="Arial" w:cs="Arial"/>
          <w:color w:val="000000"/>
          <w:sz w:val="18"/>
          <w:szCs w:val="18"/>
        </w:rPr>
        <w:t>1.</w:t>
      </w:r>
      <w:r w:rsidRPr="004B01D3">
        <w:rPr>
          <w:rFonts w:ascii="宋体" w:eastAsia="宋体" w:hAnsi="宋体" w:cs="宋体" w:hint="eastAsia"/>
          <w:color w:val="000000"/>
          <w:sz w:val="18"/>
          <w:szCs w:val="18"/>
        </w:rPr>
        <w:t>配置参数，可以通过</w:t>
      </w:r>
      <w:proofErr w:type="spellStart"/>
      <w:r w:rsidRPr="004B01D3">
        <w:rPr>
          <w:rFonts w:ascii="Arial" w:eastAsia="Times New Roman" w:hAnsi="Arial" w:cs="Arial"/>
          <w:color w:val="000000"/>
          <w:sz w:val="18"/>
          <w:szCs w:val="18"/>
        </w:rPr>
        <w:t>bqCONFIG</w:t>
      </w:r>
      <w:proofErr w:type="spellEnd"/>
      <w:r w:rsidRPr="004B01D3">
        <w:rPr>
          <w:rFonts w:ascii="宋体" w:eastAsia="宋体" w:hAnsi="宋体" w:cs="宋体" w:hint="eastAsia"/>
          <w:color w:val="000000"/>
          <w:sz w:val="18"/>
          <w:szCs w:val="18"/>
        </w:rPr>
        <w:t>或者</w:t>
      </w:r>
      <w:r w:rsidRPr="004B01D3">
        <w:rPr>
          <w:rFonts w:ascii="Arial" w:eastAsia="Times New Roman" w:hAnsi="Arial" w:cs="Arial"/>
          <w:color w:val="000000"/>
          <w:sz w:val="18"/>
          <w:szCs w:val="18"/>
        </w:rPr>
        <w:t>EVSW</w:t>
      </w:r>
      <w:r w:rsidRPr="004B01D3">
        <w:rPr>
          <w:rFonts w:ascii="宋体" w:eastAsia="宋体" w:hAnsi="宋体" w:cs="宋体" w:hint="eastAsia"/>
          <w:color w:val="000000"/>
          <w:sz w:val="18"/>
          <w:szCs w:val="18"/>
        </w:rPr>
        <w:t>里的</w:t>
      </w:r>
      <w:proofErr w:type="spellStart"/>
      <w:r w:rsidRPr="004B01D3">
        <w:rPr>
          <w:rFonts w:ascii="Arial" w:eastAsia="Times New Roman" w:hAnsi="Arial" w:cs="Arial"/>
          <w:color w:val="000000"/>
          <w:sz w:val="18"/>
          <w:szCs w:val="18"/>
        </w:rPr>
        <w:t>bqEASY</w:t>
      </w:r>
      <w:proofErr w:type="spellEnd"/>
      <w:r w:rsidRPr="004B01D3">
        <w:rPr>
          <w:rFonts w:ascii="宋体" w:eastAsia="宋体" w:hAnsi="宋体" w:cs="宋体" w:hint="eastAsia"/>
          <w:color w:val="000000"/>
          <w:sz w:val="18"/>
          <w:szCs w:val="18"/>
        </w:rPr>
        <w:t>进行配置，最通用的方式是通过</w:t>
      </w:r>
      <w:r w:rsidRPr="004B01D3">
        <w:rPr>
          <w:rFonts w:ascii="Arial" w:eastAsia="Times New Roman" w:hAnsi="Arial" w:cs="Arial"/>
          <w:color w:val="000000"/>
          <w:sz w:val="18"/>
          <w:szCs w:val="18"/>
        </w:rPr>
        <w:t>EVSW</w:t>
      </w:r>
      <w:r w:rsidRPr="004B01D3">
        <w:rPr>
          <w:rFonts w:ascii="宋体" w:eastAsia="宋体" w:hAnsi="宋体" w:cs="宋体" w:hint="eastAsia"/>
          <w:color w:val="000000"/>
          <w:sz w:val="18"/>
          <w:szCs w:val="18"/>
        </w:rPr>
        <w:t>或者</w:t>
      </w:r>
      <w:r w:rsidRPr="004B01D3">
        <w:rPr>
          <w:rFonts w:ascii="Arial" w:eastAsia="Times New Roman" w:hAnsi="Arial" w:cs="Arial"/>
          <w:color w:val="000000"/>
          <w:sz w:val="18"/>
          <w:szCs w:val="18"/>
        </w:rPr>
        <w:t>Gauge studio</w:t>
      </w:r>
      <w:r w:rsidRPr="004B01D3">
        <w:rPr>
          <w:rFonts w:ascii="宋体" w:eastAsia="宋体" w:hAnsi="宋体" w:cs="宋体" w:hint="eastAsia"/>
          <w:color w:val="000000"/>
          <w:sz w:val="18"/>
          <w:szCs w:val="18"/>
        </w:rPr>
        <w:t>对</w:t>
      </w:r>
      <w:proofErr w:type="spellStart"/>
      <w:r w:rsidRPr="004B01D3">
        <w:rPr>
          <w:rFonts w:ascii="Arial" w:eastAsia="Times New Roman" w:hAnsi="Arial" w:cs="Arial"/>
          <w:color w:val="000000"/>
          <w:sz w:val="18"/>
          <w:szCs w:val="18"/>
        </w:rPr>
        <w:t>dataMemory</w:t>
      </w:r>
      <w:proofErr w:type="spellEnd"/>
      <w:r w:rsidRPr="004B01D3">
        <w:rPr>
          <w:rFonts w:ascii="宋体" w:eastAsia="宋体" w:hAnsi="宋体" w:cs="宋体" w:hint="eastAsia"/>
          <w:color w:val="000000"/>
          <w:sz w:val="18"/>
          <w:szCs w:val="18"/>
        </w:rPr>
        <w:t>里的参数进行修改。主要参数（部分电量计可能没有显示全部参数，可以不填写）</w:t>
      </w:r>
      <w:r w:rsidRPr="004B01D3">
        <w:rPr>
          <w:rFonts w:ascii="宋体" w:eastAsia="宋体" w:hAnsi="宋体" w:cs="宋体"/>
          <w:color w:val="000000"/>
          <w:sz w:val="18"/>
          <w:szCs w:val="18"/>
        </w:rPr>
        <w:t>有</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Arial" w:eastAsia="Times New Roman" w:hAnsi="Arial" w:cs="Arial"/>
          <w:color w:val="000000"/>
          <w:sz w:val="18"/>
          <w:szCs w:val="18"/>
        </w:rPr>
        <w:t xml:space="preserve">        </w:t>
      </w:r>
      <w:r w:rsidRPr="004B01D3">
        <w:rPr>
          <w:rFonts w:ascii="宋体" w:eastAsia="宋体" w:hAnsi="宋体" w:cs="宋体" w:hint="eastAsia"/>
          <w:color w:val="000000"/>
          <w:sz w:val="18"/>
          <w:szCs w:val="18"/>
        </w:rPr>
        <w:t>判断满充条件参</w:t>
      </w:r>
      <w:r w:rsidRPr="004B01D3">
        <w:rPr>
          <w:rFonts w:ascii="宋体" w:eastAsia="宋体" w:hAnsi="宋体" w:cs="宋体"/>
          <w:color w:val="000000"/>
          <w:sz w:val="18"/>
          <w:szCs w:val="18"/>
        </w:rPr>
        <w:t>数</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Arial" w:eastAsia="Times New Roman" w:hAnsi="Arial" w:cs="Arial"/>
          <w:color w:val="000000"/>
          <w:sz w:val="18"/>
          <w:szCs w:val="18"/>
        </w:rPr>
        <w:t>-&gt;</w:t>
      </w:r>
      <w:bookmarkStart w:id="1" w:name="OLE_LINK28"/>
      <w:bookmarkStart w:id="2" w:name="OLE_LINK29"/>
      <w:r w:rsidRPr="004B01D3">
        <w:rPr>
          <w:rFonts w:ascii="Arial" w:eastAsia="Times New Roman" w:hAnsi="Arial" w:cs="Arial"/>
          <w:color w:val="000000"/>
          <w:sz w:val="18"/>
          <w:szCs w:val="18"/>
        </w:rPr>
        <w:t xml:space="preserve">Charge Voltage </w:t>
      </w:r>
      <w:bookmarkEnd w:id="1"/>
      <w:bookmarkEnd w:id="2"/>
      <w:r w:rsidRPr="004B01D3">
        <w:rPr>
          <w:rFonts w:ascii="宋体" w:eastAsia="宋体" w:hAnsi="宋体" w:cs="宋体" w:hint="eastAsia"/>
          <w:color w:val="000000"/>
          <w:sz w:val="18"/>
          <w:szCs w:val="18"/>
        </w:rPr>
        <w:t>满充充电电压，</w:t>
      </w:r>
      <w:r w:rsidRPr="004B01D3">
        <w:rPr>
          <w:rFonts w:ascii="Arial" w:eastAsia="Times New Roman" w:hAnsi="Arial" w:cs="Arial"/>
          <w:color w:val="000000"/>
          <w:sz w:val="18"/>
          <w:szCs w:val="18"/>
        </w:rPr>
        <w:t>charger</w:t>
      </w:r>
      <w:r w:rsidRPr="004B01D3">
        <w:rPr>
          <w:rFonts w:ascii="宋体" w:eastAsia="宋体" w:hAnsi="宋体" w:cs="宋体" w:hint="eastAsia"/>
          <w:color w:val="000000"/>
          <w:sz w:val="18"/>
          <w:szCs w:val="18"/>
        </w:rPr>
        <w:t>恒压充电时电</w:t>
      </w:r>
      <w:r w:rsidRPr="004B01D3">
        <w:rPr>
          <w:rFonts w:ascii="宋体" w:eastAsia="宋体" w:hAnsi="宋体" w:cs="宋体"/>
          <w:color w:val="000000"/>
          <w:sz w:val="18"/>
          <w:szCs w:val="18"/>
        </w:rPr>
        <w:t>压</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Arial" w:eastAsia="Times New Roman" w:hAnsi="Arial" w:cs="Arial"/>
          <w:color w:val="000000"/>
          <w:sz w:val="18"/>
          <w:szCs w:val="18"/>
        </w:rPr>
        <w:t xml:space="preserve">-&gt;Taper Current   </w:t>
      </w:r>
      <w:r w:rsidRPr="004B01D3">
        <w:rPr>
          <w:rFonts w:ascii="宋体" w:eastAsia="宋体" w:hAnsi="宋体" w:cs="宋体" w:hint="eastAsia"/>
          <w:color w:val="000000"/>
          <w:sz w:val="18"/>
          <w:szCs w:val="18"/>
        </w:rPr>
        <w:t>满充时电流，一般设置比</w:t>
      </w:r>
      <w:r w:rsidRPr="004B01D3">
        <w:rPr>
          <w:rFonts w:ascii="Arial" w:eastAsia="Times New Roman" w:hAnsi="Arial" w:cs="Arial"/>
          <w:color w:val="000000"/>
          <w:sz w:val="18"/>
          <w:szCs w:val="18"/>
        </w:rPr>
        <w:t>charger</w:t>
      </w:r>
      <w:r w:rsidRPr="004B01D3">
        <w:rPr>
          <w:rFonts w:ascii="宋体" w:eastAsia="宋体" w:hAnsi="宋体" w:cs="宋体" w:hint="eastAsia"/>
          <w:color w:val="000000"/>
          <w:sz w:val="18"/>
          <w:szCs w:val="18"/>
        </w:rPr>
        <w:t>停止充电时电流略大</w:t>
      </w:r>
      <w:r w:rsidRPr="004B01D3">
        <w:rPr>
          <w:rFonts w:ascii="Arial" w:eastAsia="Times New Roman" w:hAnsi="Arial" w:cs="Arial"/>
          <w:color w:val="000000"/>
          <w:sz w:val="18"/>
          <w:szCs w:val="18"/>
        </w:rPr>
        <w:t>25mA</w:t>
      </w:r>
      <w:r w:rsidRPr="004B01D3">
        <w:rPr>
          <w:rFonts w:ascii="宋体" w:eastAsia="宋体" w:hAnsi="宋体" w:cs="宋体" w:hint="eastAsia"/>
          <w:color w:val="000000"/>
          <w:sz w:val="18"/>
          <w:szCs w:val="18"/>
        </w:rPr>
        <w:t>左右（注意</w:t>
      </w:r>
      <w:r w:rsidRPr="004B01D3">
        <w:rPr>
          <w:rFonts w:ascii="Arial" w:eastAsia="Times New Roman" w:hAnsi="Arial" w:cs="Arial"/>
          <w:color w:val="000000"/>
          <w:sz w:val="18"/>
          <w:szCs w:val="18"/>
        </w:rPr>
        <w:t>BQ27425</w:t>
      </w:r>
      <w:r w:rsidRPr="004B01D3">
        <w:rPr>
          <w:rFonts w:ascii="宋体" w:eastAsia="宋体" w:hAnsi="宋体" w:cs="宋体" w:hint="eastAsia"/>
          <w:color w:val="000000"/>
          <w:sz w:val="18"/>
          <w:szCs w:val="18"/>
        </w:rPr>
        <w:t>，</w:t>
      </w:r>
      <w:r w:rsidRPr="004B01D3">
        <w:rPr>
          <w:rFonts w:ascii="Arial" w:eastAsia="Times New Roman" w:hAnsi="Arial" w:cs="Arial"/>
          <w:color w:val="000000"/>
          <w:sz w:val="18"/>
          <w:szCs w:val="18"/>
        </w:rPr>
        <w:t>BQ27421/441</w:t>
      </w:r>
      <w:r w:rsidRPr="004B01D3">
        <w:rPr>
          <w:rFonts w:ascii="宋体" w:eastAsia="宋体" w:hAnsi="宋体" w:cs="宋体" w:hint="eastAsia"/>
          <w:color w:val="000000"/>
          <w:sz w:val="18"/>
          <w:szCs w:val="18"/>
        </w:rPr>
        <w:t>填写方式略有不同，换算数值为</w:t>
      </w:r>
      <w:r w:rsidRPr="004B01D3">
        <w:rPr>
          <w:rFonts w:ascii="Arial" w:eastAsia="Times New Roman" w:hAnsi="Arial" w:cs="Arial"/>
          <w:color w:val="000000"/>
          <w:sz w:val="18"/>
          <w:szCs w:val="18"/>
        </w:rPr>
        <w:t>Taper current</w:t>
      </w:r>
      <w:r w:rsidRPr="004B01D3">
        <w:rPr>
          <w:rFonts w:ascii="宋体" w:eastAsia="宋体" w:hAnsi="宋体" w:cs="宋体" w:hint="eastAsia"/>
          <w:color w:val="000000"/>
          <w:sz w:val="18"/>
          <w:szCs w:val="18"/>
        </w:rPr>
        <w:t>（数值）</w:t>
      </w:r>
      <w:r w:rsidRPr="004B01D3">
        <w:rPr>
          <w:rFonts w:ascii="Arial" w:eastAsia="Times New Roman" w:hAnsi="Arial" w:cs="Arial"/>
          <w:color w:val="000000"/>
          <w:sz w:val="18"/>
          <w:szCs w:val="18"/>
        </w:rPr>
        <w:t>=Design Capacity*10/Taper current</w:t>
      </w:r>
      <w:r w:rsidRPr="004B01D3">
        <w:rPr>
          <w:rFonts w:ascii="宋体" w:eastAsia="宋体" w:hAnsi="宋体" w:cs="宋体" w:hint="eastAsia"/>
          <w:color w:val="000000"/>
          <w:sz w:val="18"/>
          <w:szCs w:val="18"/>
        </w:rPr>
        <w:t>（</w:t>
      </w:r>
      <w:r w:rsidRPr="004B01D3">
        <w:rPr>
          <w:rFonts w:ascii="Arial" w:eastAsia="Times New Roman" w:hAnsi="Arial" w:cs="Arial"/>
          <w:color w:val="000000"/>
          <w:sz w:val="18"/>
          <w:szCs w:val="18"/>
        </w:rPr>
        <w:t>mA</w:t>
      </w:r>
      <w:r w:rsidRPr="004B01D3">
        <w:rPr>
          <w:rFonts w:ascii="宋体" w:eastAsia="宋体" w:hAnsi="宋体" w:cs="宋体" w:hint="eastAsia"/>
          <w:color w:val="000000"/>
          <w:sz w:val="18"/>
          <w:szCs w:val="18"/>
        </w:rPr>
        <w:t>）</w:t>
      </w:r>
      <w:r w:rsidRPr="004B01D3">
        <w:rPr>
          <w:rFonts w:ascii="宋体" w:eastAsia="宋体" w:hAnsi="宋体" w:cs="宋体"/>
          <w:color w:val="000000"/>
          <w:sz w:val="18"/>
          <w:szCs w:val="18"/>
        </w:rPr>
        <w:t>）</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Arial" w:eastAsia="Times New Roman" w:hAnsi="Arial" w:cs="Arial"/>
          <w:color w:val="000000"/>
          <w:sz w:val="18"/>
          <w:szCs w:val="18"/>
        </w:rPr>
        <w:t xml:space="preserve">-&gt;Taper Voltage   </w:t>
      </w:r>
      <w:r w:rsidRPr="004B01D3">
        <w:rPr>
          <w:rFonts w:ascii="宋体" w:eastAsia="宋体" w:hAnsi="宋体" w:cs="宋体" w:hint="eastAsia"/>
          <w:color w:val="000000"/>
          <w:sz w:val="18"/>
          <w:szCs w:val="18"/>
        </w:rPr>
        <w:t>用于判断电池符合满充的条件，一般设置为</w:t>
      </w:r>
      <w:r w:rsidRPr="004B01D3">
        <w:rPr>
          <w:rFonts w:ascii="Arial" w:eastAsia="Times New Roman" w:hAnsi="Arial" w:cs="Arial"/>
          <w:color w:val="000000"/>
          <w:sz w:val="18"/>
          <w:szCs w:val="18"/>
        </w:rPr>
        <w:t>100</w:t>
      </w:r>
      <w:r w:rsidRPr="004B01D3">
        <w:rPr>
          <w:rFonts w:ascii="宋体" w:eastAsia="宋体" w:hAnsi="宋体" w:cs="宋体" w:hint="eastAsia"/>
          <w:color w:val="000000"/>
          <w:sz w:val="18"/>
          <w:szCs w:val="18"/>
        </w:rPr>
        <w:t>或者</w:t>
      </w:r>
      <w:r w:rsidRPr="004B01D3">
        <w:rPr>
          <w:rFonts w:ascii="Arial" w:eastAsia="Times New Roman" w:hAnsi="Arial" w:cs="Arial"/>
          <w:color w:val="000000"/>
          <w:sz w:val="18"/>
          <w:szCs w:val="18"/>
        </w:rPr>
        <w:t>150mV</w:t>
      </w:r>
      <w:r w:rsidRPr="004B01D3">
        <w:rPr>
          <w:rFonts w:ascii="宋体" w:eastAsia="宋体" w:hAnsi="宋体" w:cs="宋体" w:hint="eastAsia"/>
          <w:color w:val="000000"/>
          <w:sz w:val="18"/>
          <w:szCs w:val="18"/>
        </w:rPr>
        <w:t>，即比充电电压小</w:t>
      </w:r>
      <w:r w:rsidRPr="004B01D3">
        <w:rPr>
          <w:rFonts w:ascii="Arial" w:eastAsia="Times New Roman" w:hAnsi="Arial" w:cs="Arial"/>
          <w:color w:val="000000"/>
          <w:sz w:val="18"/>
          <w:szCs w:val="18"/>
        </w:rPr>
        <w:t>100-150mV</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宋体" w:eastAsia="宋体" w:hAnsi="宋体" w:cs="宋体" w:hint="eastAsia"/>
          <w:color w:val="000000"/>
          <w:sz w:val="18"/>
          <w:szCs w:val="18"/>
        </w:rPr>
        <w:t>电池容量信</w:t>
      </w:r>
      <w:r w:rsidRPr="004B01D3">
        <w:rPr>
          <w:rFonts w:ascii="宋体" w:eastAsia="宋体" w:hAnsi="宋体" w:cs="宋体"/>
          <w:color w:val="000000"/>
          <w:sz w:val="18"/>
          <w:szCs w:val="18"/>
        </w:rPr>
        <w:t>息</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Arial" w:eastAsia="Times New Roman" w:hAnsi="Arial" w:cs="Arial"/>
          <w:color w:val="000000"/>
          <w:sz w:val="18"/>
          <w:szCs w:val="18"/>
        </w:rPr>
        <w:t>-&gt;Design Capacity</w:t>
      </w:r>
      <w:r w:rsidRPr="004B01D3">
        <w:rPr>
          <w:rFonts w:ascii="宋体" w:eastAsia="宋体" w:hAnsi="宋体" w:cs="宋体" w:hint="eastAsia"/>
          <w:color w:val="000000"/>
          <w:sz w:val="18"/>
          <w:szCs w:val="18"/>
        </w:rPr>
        <w:t>按电芯标称容量填</w:t>
      </w:r>
      <w:r w:rsidRPr="004B01D3">
        <w:rPr>
          <w:rFonts w:ascii="宋体" w:eastAsia="宋体" w:hAnsi="宋体" w:cs="宋体"/>
          <w:color w:val="000000"/>
          <w:sz w:val="18"/>
          <w:szCs w:val="18"/>
        </w:rPr>
        <w:t>写</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Arial" w:eastAsia="Times New Roman" w:hAnsi="Arial" w:cs="Arial"/>
          <w:color w:val="000000"/>
          <w:sz w:val="18"/>
          <w:szCs w:val="18"/>
        </w:rPr>
        <w:t>-&gt;Design Energy      </w:t>
      </w:r>
      <w:r w:rsidRPr="004B01D3">
        <w:rPr>
          <w:rFonts w:ascii="宋体" w:eastAsia="宋体" w:hAnsi="宋体" w:cs="宋体" w:hint="eastAsia"/>
          <w:color w:val="000000"/>
          <w:sz w:val="18"/>
          <w:szCs w:val="18"/>
        </w:rPr>
        <w:t>按电芯标陈能量填写（</w:t>
      </w:r>
      <w:r w:rsidRPr="004B01D3">
        <w:rPr>
          <w:rFonts w:ascii="Arial" w:eastAsia="Times New Roman" w:hAnsi="Arial" w:cs="Arial"/>
          <w:color w:val="000000"/>
          <w:sz w:val="18"/>
          <w:szCs w:val="18"/>
        </w:rPr>
        <w:t>4.2V</w:t>
      </w:r>
      <w:r w:rsidRPr="004B01D3">
        <w:rPr>
          <w:rFonts w:ascii="宋体" w:eastAsia="宋体" w:hAnsi="宋体" w:cs="宋体" w:hint="eastAsia"/>
          <w:color w:val="000000"/>
          <w:sz w:val="18"/>
          <w:szCs w:val="18"/>
        </w:rPr>
        <w:t>钴锂为标称容量</w:t>
      </w:r>
      <w:r w:rsidRPr="004B01D3">
        <w:rPr>
          <w:rFonts w:ascii="Arial" w:eastAsia="Times New Roman" w:hAnsi="Arial" w:cs="Arial"/>
          <w:color w:val="000000"/>
          <w:sz w:val="18"/>
          <w:szCs w:val="18"/>
        </w:rPr>
        <w:t>*3.7</w:t>
      </w:r>
      <w:proofErr w:type="gramStart"/>
      <w:r w:rsidRPr="004B01D3">
        <w:rPr>
          <w:rFonts w:ascii="Arial" w:eastAsia="Times New Roman" w:hAnsi="Arial" w:cs="Arial"/>
          <w:color w:val="000000"/>
          <w:sz w:val="18"/>
          <w:szCs w:val="18"/>
        </w:rPr>
        <w:t>,4.35V</w:t>
      </w:r>
      <w:r w:rsidRPr="004B01D3">
        <w:rPr>
          <w:rFonts w:ascii="宋体" w:eastAsia="宋体" w:hAnsi="宋体" w:cs="宋体" w:hint="eastAsia"/>
          <w:color w:val="000000"/>
          <w:sz w:val="18"/>
          <w:szCs w:val="18"/>
        </w:rPr>
        <w:t>满充电压的电池为标称容量</w:t>
      </w:r>
      <w:proofErr w:type="gramEnd"/>
      <w:r w:rsidRPr="004B01D3">
        <w:rPr>
          <w:rFonts w:ascii="Arial" w:eastAsia="Times New Roman" w:hAnsi="Arial" w:cs="Arial"/>
          <w:color w:val="000000"/>
          <w:sz w:val="18"/>
          <w:szCs w:val="18"/>
        </w:rPr>
        <w:t>*3.8</w:t>
      </w:r>
      <w:r w:rsidRPr="004B01D3">
        <w:rPr>
          <w:rFonts w:ascii="宋体" w:eastAsia="宋体" w:hAnsi="宋体" w:cs="宋体"/>
          <w:color w:val="000000"/>
          <w:sz w:val="18"/>
          <w:szCs w:val="18"/>
        </w:rPr>
        <w:t>）</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宋体" w:eastAsia="宋体" w:hAnsi="宋体" w:cs="宋体" w:hint="eastAsia"/>
          <w:color w:val="000000"/>
          <w:sz w:val="18"/>
          <w:szCs w:val="18"/>
        </w:rPr>
        <w:t>系统信息（注意</w:t>
      </w:r>
      <w:r w:rsidRPr="004B01D3">
        <w:rPr>
          <w:rFonts w:ascii="Arial" w:eastAsia="Times New Roman" w:hAnsi="Arial" w:cs="Arial"/>
          <w:color w:val="000000"/>
          <w:sz w:val="18"/>
          <w:szCs w:val="18"/>
        </w:rPr>
        <w:t>BQ27425</w:t>
      </w:r>
      <w:r w:rsidRPr="004B01D3">
        <w:rPr>
          <w:rFonts w:ascii="宋体" w:eastAsia="宋体" w:hAnsi="宋体" w:cs="宋体" w:hint="eastAsia"/>
          <w:color w:val="000000"/>
          <w:sz w:val="18"/>
          <w:szCs w:val="18"/>
        </w:rPr>
        <w:t>，</w:t>
      </w:r>
      <w:r w:rsidRPr="004B01D3">
        <w:rPr>
          <w:rFonts w:ascii="Arial" w:eastAsia="Times New Roman" w:hAnsi="Arial" w:cs="Arial"/>
          <w:color w:val="000000"/>
          <w:sz w:val="18"/>
          <w:szCs w:val="18"/>
        </w:rPr>
        <w:t>BQ27421/441</w:t>
      </w:r>
      <w:r w:rsidRPr="004B01D3">
        <w:rPr>
          <w:rFonts w:ascii="宋体" w:eastAsia="宋体" w:hAnsi="宋体" w:cs="宋体" w:hint="eastAsia"/>
          <w:color w:val="000000"/>
          <w:sz w:val="18"/>
          <w:szCs w:val="18"/>
        </w:rPr>
        <w:t>填写方式略有不同，换算数值为</w:t>
      </w:r>
      <w:r w:rsidRPr="004B01D3">
        <w:rPr>
          <w:rFonts w:ascii="Arial" w:eastAsia="Times New Roman" w:hAnsi="Arial" w:cs="Arial"/>
          <w:color w:val="000000"/>
          <w:sz w:val="18"/>
          <w:szCs w:val="18"/>
        </w:rPr>
        <w:t>Threshold</w:t>
      </w:r>
      <w:r w:rsidRPr="004B01D3">
        <w:rPr>
          <w:rFonts w:ascii="宋体" w:eastAsia="宋体" w:hAnsi="宋体" w:cs="宋体" w:hint="eastAsia"/>
          <w:color w:val="000000"/>
          <w:sz w:val="18"/>
          <w:szCs w:val="18"/>
        </w:rPr>
        <w:t>（数值）</w:t>
      </w:r>
      <w:r w:rsidRPr="004B01D3">
        <w:rPr>
          <w:rFonts w:ascii="Arial" w:eastAsia="Times New Roman" w:hAnsi="Arial" w:cs="Arial"/>
          <w:color w:val="000000"/>
          <w:sz w:val="18"/>
          <w:szCs w:val="18"/>
        </w:rPr>
        <w:t>=Design Capacity*10/Threshold</w:t>
      </w:r>
      <w:r w:rsidRPr="004B01D3">
        <w:rPr>
          <w:rFonts w:ascii="宋体" w:eastAsia="宋体" w:hAnsi="宋体" w:cs="宋体" w:hint="eastAsia"/>
          <w:color w:val="000000"/>
          <w:sz w:val="18"/>
          <w:szCs w:val="18"/>
        </w:rPr>
        <w:t>（</w:t>
      </w:r>
      <w:r w:rsidRPr="004B01D3">
        <w:rPr>
          <w:rFonts w:ascii="Arial" w:eastAsia="Times New Roman" w:hAnsi="Arial" w:cs="Arial"/>
          <w:color w:val="000000"/>
          <w:sz w:val="18"/>
          <w:szCs w:val="18"/>
        </w:rPr>
        <w:t>mA</w:t>
      </w:r>
      <w:r w:rsidRPr="004B01D3">
        <w:rPr>
          <w:rFonts w:ascii="宋体" w:eastAsia="宋体" w:hAnsi="宋体" w:cs="宋体" w:hint="eastAsia"/>
          <w:color w:val="000000"/>
          <w:sz w:val="18"/>
          <w:szCs w:val="18"/>
        </w:rPr>
        <w:t>）</w:t>
      </w:r>
      <w:r w:rsidRPr="004B01D3">
        <w:rPr>
          <w:rFonts w:ascii="宋体" w:eastAsia="宋体" w:hAnsi="宋体" w:cs="宋体"/>
          <w:color w:val="000000"/>
          <w:sz w:val="18"/>
          <w:szCs w:val="18"/>
        </w:rPr>
        <w:t>）</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Arial" w:eastAsia="Times New Roman" w:hAnsi="Arial" w:cs="Arial"/>
          <w:color w:val="000000"/>
          <w:sz w:val="18"/>
          <w:szCs w:val="18"/>
        </w:rPr>
        <w:t>-&gt;Terminate Voltage</w:t>
      </w:r>
      <w:r w:rsidRPr="004B01D3">
        <w:rPr>
          <w:rFonts w:ascii="宋体" w:eastAsia="宋体" w:hAnsi="宋体" w:cs="宋体" w:hint="eastAsia"/>
          <w:color w:val="000000"/>
          <w:sz w:val="18"/>
          <w:szCs w:val="18"/>
        </w:rPr>
        <w:t>系统正常运行最低工作电</w:t>
      </w:r>
      <w:r w:rsidRPr="004B01D3">
        <w:rPr>
          <w:rFonts w:ascii="宋体" w:eastAsia="宋体" w:hAnsi="宋体" w:cs="宋体"/>
          <w:color w:val="000000"/>
          <w:sz w:val="18"/>
          <w:szCs w:val="18"/>
        </w:rPr>
        <w:t>压</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Arial" w:eastAsia="Times New Roman" w:hAnsi="Arial" w:cs="Arial"/>
          <w:color w:val="000000"/>
          <w:sz w:val="18"/>
          <w:szCs w:val="18"/>
        </w:rPr>
        <w:t>-&gt;</w:t>
      </w:r>
      <w:proofErr w:type="spellStart"/>
      <w:r w:rsidRPr="004B01D3">
        <w:rPr>
          <w:rFonts w:ascii="Arial" w:eastAsia="Times New Roman" w:hAnsi="Arial" w:cs="Arial"/>
          <w:color w:val="000000"/>
          <w:sz w:val="18"/>
          <w:szCs w:val="18"/>
        </w:rPr>
        <w:t>Dsg</w:t>
      </w:r>
      <w:proofErr w:type="spellEnd"/>
      <w:r w:rsidRPr="004B01D3">
        <w:rPr>
          <w:rFonts w:ascii="Arial" w:eastAsia="Times New Roman" w:hAnsi="Arial" w:cs="Arial"/>
          <w:color w:val="000000"/>
          <w:sz w:val="18"/>
          <w:szCs w:val="18"/>
        </w:rPr>
        <w:t xml:space="preserve"> Current Threshold</w:t>
      </w:r>
      <w:r w:rsidRPr="004B01D3">
        <w:rPr>
          <w:rFonts w:ascii="宋体" w:eastAsia="宋体" w:hAnsi="宋体" w:cs="宋体" w:hint="eastAsia"/>
          <w:color w:val="000000"/>
          <w:sz w:val="18"/>
          <w:szCs w:val="18"/>
        </w:rPr>
        <w:t>放电阈</w:t>
      </w:r>
      <w:r w:rsidRPr="004B01D3">
        <w:rPr>
          <w:rFonts w:ascii="宋体" w:eastAsia="宋体" w:hAnsi="宋体" w:cs="宋体"/>
          <w:color w:val="000000"/>
          <w:sz w:val="18"/>
          <w:szCs w:val="18"/>
        </w:rPr>
        <w:t>值</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Arial" w:eastAsia="Times New Roman" w:hAnsi="Arial" w:cs="Arial"/>
          <w:color w:val="000000"/>
          <w:sz w:val="18"/>
          <w:szCs w:val="18"/>
        </w:rPr>
        <w:t>-&gt;</w:t>
      </w:r>
      <w:proofErr w:type="spellStart"/>
      <w:r w:rsidRPr="004B01D3">
        <w:rPr>
          <w:rFonts w:ascii="Arial" w:eastAsia="Times New Roman" w:hAnsi="Arial" w:cs="Arial"/>
          <w:color w:val="000000"/>
          <w:sz w:val="18"/>
          <w:szCs w:val="18"/>
        </w:rPr>
        <w:t>Chg</w:t>
      </w:r>
      <w:proofErr w:type="spellEnd"/>
      <w:r w:rsidRPr="004B01D3">
        <w:rPr>
          <w:rFonts w:ascii="Arial" w:eastAsia="Times New Roman" w:hAnsi="Arial" w:cs="Arial"/>
          <w:color w:val="000000"/>
          <w:sz w:val="18"/>
          <w:szCs w:val="18"/>
        </w:rPr>
        <w:t xml:space="preserve"> Current Threshold</w:t>
      </w:r>
      <w:r w:rsidRPr="004B01D3">
        <w:rPr>
          <w:rFonts w:ascii="宋体" w:eastAsia="宋体" w:hAnsi="宋体" w:cs="宋体" w:hint="eastAsia"/>
          <w:color w:val="000000"/>
          <w:sz w:val="18"/>
          <w:szCs w:val="18"/>
        </w:rPr>
        <w:t>充电阈</w:t>
      </w:r>
      <w:r w:rsidRPr="004B01D3">
        <w:rPr>
          <w:rFonts w:ascii="宋体" w:eastAsia="宋体" w:hAnsi="宋体" w:cs="宋体"/>
          <w:color w:val="000000"/>
          <w:sz w:val="18"/>
          <w:szCs w:val="18"/>
        </w:rPr>
        <w:t>值</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Arial" w:eastAsia="Times New Roman" w:hAnsi="Arial" w:cs="Arial"/>
          <w:color w:val="000000"/>
          <w:sz w:val="18"/>
          <w:szCs w:val="18"/>
        </w:rPr>
        <w:t>-&gt;</w:t>
      </w:r>
      <w:bookmarkStart w:id="3" w:name="OLE_LINK30"/>
      <w:bookmarkStart w:id="4" w:name="OLE_LINK31"/>
      <w:r w:rsidRPr="004B01D3">
        <w:rPr>
          <w:rFonts w:ascii="Arial" w:eastAsia="Times New Roman" w:hAnsi="Arial" w:cs="Arial"/>
          <w:color w:val="000000"/>
          <w:sz w:val="18"/>
          <w:szCs w:val="18"/>
        </w:rPr>
        <w:t>Quit Current         </w:t>
      </w:r>
      <w:bookmarkEnd w:id="3"/>
      <w:bookmarkEnd w:id="4"/>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宋体" w:eastAsia="宋体" w:hAnsi="宋体" w:cs="宋体" w:hint="eastAsia"/>
          <w:color w:val="000000"/>
          <w:sz w:val="18"/>
          <w:szCs w:val="18"/>
        </w:rPr>
        <w:t>其他的信息，包括中断管脚功能，温度传感器选择等，根据需要填</w:t>
      </w:r>
      <w:r w:rsidRPr="004B01D3">
        <w:rPr>
          <w:rFonts w:ascii="宋体" w:eastAsia="宋体" w:hAnsi="宋体" w:cs="宋体"/>
          <w:color w:val="000000"/>
          <w:sz w:val="18"/>
          <w:szCs w:val="18"/>
        </w:rPr>
        <w:t>写</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Arial" w:eastAsia="Times New Roman" w:hAnsi="Arial" w:cs="Arial"/>
          <w:color w:val="000000"/>
          <w:sz w:val="18"/>
          <w:szCs w:val="18"/>
        </w:rPr>
        <w:t>2.</w:t>
      </w:r>
      <w:r w:rsidRPr="004B01D3">
        <w:rPr>
          <w:rFonts w:ascii="宋体" w:eastAsia="宋体" w:hAnsi="宋体" w:cs="宋体" w:hint="eastAsia"/>
          <w:color w:val="000000"/>
          <w:sz w:val="18"/>
          <w:szCs w:val="18"/>
        </w:rPr>
        <w:t>校</w:t>
      </w:r>
      <w:r w:rsidRPr="004B01D3">
        <w:rPr>
          <w:rFonts w:ascii="宋体" w:eastAsia="宋体" w:hAnsi="宋体" w:cs="宋体"/>
          <w:color w:val="000000"/>
          <w:sz w:val="18"/>
          <w:szCs w:val="18"/>
        </w:rPr>
        <w:t>准</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Pr>
          <w:rFonts w:ascii="Arial" w:eastAsia="Times New Roman" w:hAnsi="Arial" w:cs="Arial"/>
          <w:noProof/>
          <w:color w:val="CD171F"/>
          <w:sz w:val="18"/>
          <w:szCs w:val="18"/>
        </w:rPr>
        <w:lastRenderedPageBreak/>
        <w:drawing>
          <wp:inline distT="0" distB="0" distL="0" distR="0" wp14:anchorId="5CEFE1A6" wp14:editId="79B08228">
            <wp:extent cx="4800600" cy="4238625"/>
            <wp:effectExtent l="0" t="0" r="0" b="9525"/>
            <wp:docPr id="35" name="Picture 35" descr=" ">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0" cy="4238625"/>
                    </a:xfrm>
                    <a:prstGeom prst="rect">
                      <a:avLst/>
                    </a:prstGeom>
                    <a:noFill/>
                    <a:ln>
                      <a:noFill/>
                    </a:ln>
                  </pic:spPr>
                </pic:pic>
              </a:graphicData>
            </a:graphic>
          </wp:inline>
        </w:drawing>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宋体" w:eastAsia="宋体" w:hAnsi="宋体" w:cs="宋体" w:hint="eastAsia"/>
          <w:color w:val="000000"/>
          <w:sz w:val="18"/>
          <w:szCs w:val="18"/>
        </w:rPr>
        <w:t>先确保无负载和充电电流情况下校准</w:t>
      </w:r>
      <w:r w:rsidRPr="004B01D3">
        <w:rPr>
          <w:rFonts w:ascii="Arial" w:eastAsia="Times New Roman" w:hAnsi="Arial" w:cs="Arial"/>
          <w:color w:val="000000"/>
          <w:sz w:val="18"/>
          <w:szCs w:val="18"/>
        </w:rPr>
        <w:t xml:space="preserve">CC offset </w:t>
      </w:r>
      <w:r w:rsidRPr="004B01D3">
        <w:rPr>
          <w:rFonts w:ascii="宋体" w:eastAsia="宋体" w:hAnsi="宋体" w:cs="宋体" w:hint="eastAsia"/>
          <w:color w:val="000000"/>
          <w:sz w:val="18"/>
          <w:szCs w:val="18"/>
        </w:rPr>
        <w:t>然后校准</w:t>
      </w:r>
      <w:r w:rsidRPr="004B01D3">
        <w:rPr>
          <w:rFonts w:ascii="Arial" w:eastAsia="Times New Roman" w:hAnsi="Arial" w:cs="Arial"/>
          <w:color w:val="000000"/>
          <w:sz w:val="18"/>
          <w:szCs w:val="18"/>
        </w:rPr>
        <w:t xml:space="preserve"> board offset</w:t>
      </w:r>
      <w:r w:rsidRPr="004B01D3">
        <w:rPr>
          <w:rFonts w:ascii="宋体" w:eastAsia="宋体" w:hAnsi="宋体" w:cs="宋体" w:hint="eastAsia"/>
          <w:color w:val="000000"/>
          <w:sz w:val="18"/>
          <w:szCs w:val="18"/>
        </w:rPr>
        <w:t>，然后加上</w:t>
      </w:r>
      <w:r w:rsidRPr="004B01D3">
        <w:rPr>
          <w:rFonts w:ascii="Arial" w:eastAsia="Times New Roman" w:hAnsi="Arial" w:cs="Arial"/>
          <w:color w:val="000000"/>
          <w:sz w:val="18"/>
          <w:szCs w:val="18"/>
        </w:rPr>
        <w:t>1A</w:t>
      </w:r>
      <w:r w:rsidRPr="004B01D3">
        <w:rPr>
          <w:rFonts w:ascii="宋体" w:eastAsia="宋体" w:hAnsi="宋体" w:cs="宋体" w:hint="eastAsia"/>
          <w:color w:val="000000"/>
          <w:sz w:val="18"/>
          <w:szCs w:val="18"/>
        </w:rPr>
        <w:t>放电电流通过万用表填写实际电流数值校准</w:t>
      </w:r>
      <w:r w:rsidRPr="004B01D3">
        <w:rPr>
          <w:rFonts w:ascii="Arial" w:eastAsia="Times New Roman" w:hAnsi="Arial" w:cs="Arial"/>
          <w:color w:val="000000"/>
          <w:sz w:val="18"/>
          <w:szCs w:val="18"/>
        </w:rPr>
        <w:t>Pack current</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宋体" w:eastAsia="宋体" w:hAnsi="宋体" w:cs="宋体" w:hint="eastAsia"/>
          <w:color w:val="000000"/>
          <w:sz w:val="18"/>
          <w:szCs w:val="18"/>
        </w:rPr>
        <w:t>电压和温度校准无先后顺序，需要确保电池或电源电压数值稳定时通过万用表读取实际数值进行校</w:t>
      </w:r>
      <w:r w:rsidRPr="004B01D3">
        <w:rPr>
          <w:rFonts w:ascii="宋体" w:eastAsia="宋体" w:hAnsi="宋体" w:cs="宋体"/>
          <w:color w:val="000000"/>
          <w:sz w:val="18"/>
          <w:szCs w:val="18"/>
        </w:rPr>
        <w:t>准</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宋体" w:eastAsia="宋体" w:hAnsi="宋体" w:cs="宋体" w:hint="eastAsia"/>
          <w:color w:val="000000"/>
          <w:sz w:val="18"/>
          <w:szCs w:val="18"/>
        </w:rPr>
        <w:t>对于集成采样电阻的电量计无需要对</w:t>
      </w:r>
      <w:r w:rsidRPr="004B01D3">
        <w:rPr>
          <w:rFonts w:ascii="Arial" w:eastAsia="Times New Roman" w:hAnsi="Arial" w:cs="Arial"/>
          <w:color w:val="000000"/>
          <w:sz w:val="18"/>
          <w:szCs w:val="18"/>
        </w:rPr>
        <w:t>pack current</w:t>
      </w:r>
      <w:r w:rsidRPr="004B01D3">
        <w:rPr>
          <w:rFonts w:ascii="宋体" w:eastAsia="宋体" w:hAnsi="宋体" w:cs="宋体" w:hint="eastAsia"/>
          <w:color w:val="000000"/>
          <w:sz w:val="18"/>
          <w:szCs w:val="18"/>
        </w:rPr>
        <w:t>进行校准</w:t>
      </w:r>
      <w:r w:rsidRPr="004B01D3">
        <w:rPr>
          <w:rFonts w:ascii="宋体" w:eastAsia="宋体" w:hAnsi="宋体" w:cs="宋体"/>
          <w:color w:val="000000"/>
          <w:sz w:val="18"/>
          <w:szCs w:val="18"/>
        </w:rPr>
        <w:t>。</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proofErr w:type="gramStart"/>
      <w:r w:rsidRPr="004B01D3">
        <w:rPr>
          <w:rFonts w:ascii="Arial" w:eastAsia="Times New Roman" w:hAnsi="Arial" w:cs="Arial"/>
          <w:color w:val="000000"/>
          <w:sz w:val="18"/>
          <w:szCs w:val="18"/>
        </w:rPr>
        <w:t>3.CHEM</w:t>
      </w:r>
      <w:proofErr w:type="gramEnd"/>
      <w:r w:rsidRPr="004B01D3">
        <w:rPr>
          <w:rFonts w:ascii="Arial" w:eastAsia="Times New Roman" w:hAnsi="Arial" w:cs="Arial"/>
          <w:color w:val="000000"/>
          <w:sz w:val="18"/>
          <w:szCs w:val="18"/>
        </w:rPr>
        <w:t>-ID</w:t>
      </w:r>
      <w:r w:rsidRPr="004B01D3">
        <w:rPr>
          <w:rFonts w:ascii="宋体" w:eastAsia="宋体" w:hAnsi="宋体" w:cs="宋体" w:hint="eastAsia"/>
          <w:color w:val="000000"/>
          <w:sz w:val="18"/>
          <w:szCs w:val="18"/>
        </w:rPr>
        <w:t>选</w:t>
      </w:r>
      <w:r w:rsidRPr="004B01D3">
        <w:rPr>
          <w:rFonts w:ascii="宋体" w:eastAsia="宋体" w:hAnsi="宋体" w:cs="宋体"/>
          <w:color w:val="000000"/>
          <w:sz w:val="18"/>
          <w:szCs w:val="18"/>
        </w:rPr>
        <w:t>择</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Arial" w:eastAsia="Times New Roman" w:hAnsi="Arial" w:cs="Arial"/>
          <w:color w:val="000000"/>
          <w:sz w:val="18"/>
          <w:szCs w:val="18"/>
        </w:rPr>
        <w:t>A</w:t>
      </w:r>
      <w:r w:rsidRPr="004B01D3">
        <w:rPr>
          <w:rFonts w:ascii="宋体" w:eastAsia="宋体" w:hAnsi="宋体" w:cs="宋体" w:hint="eastAsia"/>
          <w:color w:val="000000"/>
          <w:sz w:val="18"/>
          <w:szCs w:val="18"/>
        </w:rPr>
        <w:t>电池先采用</w:t>
      </w:r>
      <w:r w:rsidRPr="004B01D3">
        <w:rPr>
          <w:rFonts w:ascii="Arial" w:eastAsia="Times New Roman" w:hAnsi="Arial" w:cs="Arial"/>
          <w:color w:val="000000"/>
          <w:sz w:val="18"/>
          <w:szCs w:val="18"/>
        </w:rPr>
        <w:t>0.5C</w:t>
      </w:r>
      <w:r w:rsidRPr="004B01D3">
        <w:rPr>
          <w:rFonts w:ascii="宋体" w:eastAsia="宋体" w:hAnsi="宋体" w:cs="宋体" w:hint="eastAsia"/>
          <w:color w:val="000000"/>
          <w:sz w:val="18"/>
          <w:szCs w:val="18"/>
        </w:rPr>
        <w:t>恒流，恒压</w:t>
      </w:r>
      <w:r w:rsidRPr="004B01D3">
        <w:rPr>
          <w:rFonts w:ascii="Arial" w:eastAsia="Times New Roman" w:hAnsi="Arial" w:cs="Arial"/>
          <w:color w:val="000000"/>
          <w:sz w:val="18"/>
          <w:szCs w:val="18"/>
        </w:rPr>
        <w:t>taper</w:t>
      </w:r>
      <w:r w:rsidRPr="004B01D3">
        <w:rPr>
          <w:rFonts w:ascii="宋体" w:eastAsia="宋体" w:hAnsi="宋体" w:cs="宋体" w:hint="eastAsia"/>
          <w:color w:val="000000"/>
          <w:sz w:val="18"/>
          <w:szCs w:val="18"/>
        </w:rPr>
        <w:t>电流小于</w:t>
      </w:r>
      <w:r w:rsidRPr="004B01D3">
        <w:rPr>
          <w:rFonts w:ascii="Arial" w:eastAsia="Times New Roman" w:hAnsi="Arial" w:cs="Arial"/>
          <w:color w:val="000000"/>
          <w:sz w:val="18"/>
          <w:szCs w:val="18"/>
        </w:rPr>
        <w:t>0.01C</w:t>
      </w:r>
      <w:r w:rsidRPr="004B01D3">
        <w:rPr>
          <w:rFonts w:ascii="宋体" w:eastAsia="宋体" w:hAnsi="宋体" w:cs="宋体" w:hint="eastAsia"/>
          <w:color w:val="000000"/>
          <w:sz w:val="18"/>
          <w:szCs w:val="18"/>
        </w:rPr>
        <w:t>充</w:t>
      </w:r>
      <w:r w:rsidRPr="004B01D3">
        <w:rPr>
          <w:rFonts w:ascii="宋体" w:eastAsia="宋体" w:hAnsi="宋体" w:cs="宋体"/>
          <w:color w:val="000000"/>
          <w:sz w:val="18"/>
          <w:szCs w:val="18"/>
        </w:rPr>
        <w:t>饱</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Arial" w:eastAsia="Times New Roman" w:hAnsi="Arial" w:cs="Arial"/>
          <w:color w:val="000000"/>
          <w:sz w:val="18"/>
          <w:szCs w:val="18"/>
        </w:rPr>
        <w:t>B</w:t>
      </w:r>
      <w:r w:rsidRPr="004B01D3">
        <w:rPr>
          <w:rFonts w:ascii="宋体" w:eastAsia="宋体" w:hAnsi="宋体" w:cs="宋体" w:hint="eastAsia"/>
          <w:color w:val="000000"/>
          <w:sz w:val="18"/>
          <w:szCs w:val="18"/>
        </w:rPr>
        <w:t>静置</w:t>
      </w:r>
      <w:r w:rsidRPr="004B01D3">
        <w:rPr>
          <w:rFonts w:ascii="Arial" w:eastAsia="Times New Roman" w:hAnsi="Arial" w:cs="Arial"/>
          <w:color w:val="000000"/>
          <w:sz w:val="18"/>
          <w:szCs w:val="18"/>
        </w:rPr>
        <w:t>2</w:t>
      </w:r>
      <w:r w:rsidRPr="004B01D3">
        <w:rPr>
          <w:rFonts w:ascii="宋体" w:eastAsia="宋体" w:hAnsi="宋体" w:cs="宋体" w:hint="eastAsia"/>
          <w:color w:val="000000"/>
          <w:sz w:val="18"/>
          <w:szCs w:val="18"/>
        </w:rPr>
        <w:t>小</w:t>
      </w:r>
      <w:r w:rsidRPr="004B01D3">
        <w:rPr>
          <w:rFonts w:ascii="宋体" w:eastAsia="宋体" w:hAnsi="宋体" w:cs="宋体"/>
          <w:color w:val="000000"/>
          <w:sz w:val="18"/>
          <w:szCs w:val="18"/>
        </w:rPr>
        <w:t>时</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Arial" w:eastAsia="Times New Roman" w:hAnsi="Arial" w:cs="Arial"/>
          <w:color w:val="000000"/>
          <w:sz w:val="18"/>
          <w:szCs w:val="18"/>
        </w:rPr>
        <w:t>C</w:t>
      </w:r>
      <w:r w:rsidRPr="004B01D3">
        <w:rPr>
          <w:rFonts w:ascii="宋体" w:eastAsia="宋体" w:hAnsi="宋体" w:cs="宋体" w:hint="eastAsia"/>
          <w:color w:val="000000"/>
          <w:sz w:val="18"/>
          <w:szCs w:val="18"/>
        </w:rPr>
        <w:t>连接</w:t>
      </w:r>
      <w:r w:rsidRPr="004B01D3">
        <w:rPr>
          <w:rFonts w:ascii="Arial" w:eastAsia="Times New Roman" w:hAnsi="Arial" w:cs="Arial"/>
          <w:color w:val="000000"/>
          <w:sz w:val="18"/>
          <w:szCs w:val="18"/>
        </w:rPr>
        <w:t>EVM</w:t>
      </w:r>
      <w:r w:rsidRPr="004B01D3">
        <w:rPr>
          <w:rFonts w:ascii="宋体" w:eastAsia="宋体" w:hAnsi="宋体" w:cs="宋体" w:hint="eastAsia"/>
          <w:color w:val="000000"/>
          <w:sz w:val="18"/>
          <w:szCs w:val="18"/>
        </w:rPr>
        <w:t>板，自动</w:t>
      </w:r>
      <w:r w:rsidRPr="004B01D3">
        <w:rPr>
          <w:rFonts w:ascii="Arial" w:eastAsia="Times New Roman" w:hAnsi="Arial" w:cs="Arial"/>
          <w:color w:val="000000"/>
          <w:sz w:val="18"/>
          <w:szCs w:val="18"/>
        </w:rPr>
        <w:t xml:space="preserve">log </w:t>
      </w:r>
      <w:proofErr w:type="spellStart"/>
      <w:r w:rsidRPr="004B01D3">
        <w:rPr>
          <w:rFonts w:ascii="Arial" w:eastAsia="Times New Roman" w:hAnsi="Arial" w:cs="Arial"/>
          <w:color w:val="000000"/>
          <w:sz w:val="18"/>
          <w:szCs w:val="18"/>
        </w:rPr>
        <w:t>DataRAM</w:t>
      </w:r>
      <w:proofErr w:type="spellEnd"/>
      <w:r w:rsidRPr="004B01D3">
        <w:rPr>
          <w:rFonts w:ascii="宋体" w:eastAsia="宋体" w:hAnsi="宋体" w:cs="宋体" w:hint="eastAsia"/>
          <w:color w:val="000000"/>
          <w:sz w:val="18"/>
          <w:szCs w:val="18"/>
        </w:rPr>
        <w:t>数据，间隔为</w:t>
      </w:r>
      <w:r w:rsidRPr="004B01D3">
        <w:rPr>
          <w:rFonts w:ascii="Arial" w:eastAsia="Times New Roman" w:hAnsi="Arial" w:cs="Arial"/>
          <w:color w:val="000000"/>
          <w:sz w:val="18"/>
          <w:szCs w:val="18"/>
        </w:rPr>
        <w:t>4s</w:t>
      </w:r>
      <w:r w:rsidRPr="004B01D3">
        <w:rPr>
          <w:rFonts w:ascii="宋体" w:eastAsia="宋体" w:hAnsi="宋体" w:cs="宋体" w:hint="eastAsia"/>
          <w:color w:val="000000"/>
          <w:sz w:val="18"/>
          <w:szCs w:val="18"/>
        </w:rPr>
        <w:t>一</w:t>
      </w:r>
      <w:r w:rsidRPr="004B01D3">
        <w:rPr>
          <w:rFonts w:ascii="宋体" w:eastAsia="宋体" w:hAnsi="宋体" w:cs="宋体"/>
          <w:color w:val="000000"/>
          <w:sz w:val="18"/>
          <w:szCs w:val="18"/>
        </w:rPr>
        <w:t>次</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Arial" w:eastAsia="Times New Roman" w:hAnsi="Arial" w:cs="Arial"/>
          <w:color w:val="000000"/>
          <w:sz w:val="18"/>
          <w:szCs w:val="18"/>
        </w:rPr>
        <w:t>D</w:t>
      </w:r>
      <w:r w:rsidRPr="004B01D3">
        <w:rPr>
          <w:rFonts w:ascii="宋体" w:eastAsia="宋体" w:hAnsi="宋体" w:cs="宋体" w:hint="eastAsia"/>
          <w:color w:val="000000"/>
          <w:sz w:val="18"/>
          <w:szCs w:val="18"/>
        </w:rPr>
        <w:t>开始用</w:t>
      </w:r>
      <w:r w:rsidRPr="004B01D3">
        <w:rPr>
          <w:rFonts w:ascii="Arial" w:eastAsia="Times New Roman" w:hAnsi="Arial" w:cs="Arial"/>
          <w:color w:val="000000"/>
          <w:sz w:val="18"/>
          <w:szCs w:val="18"/>
        </w:rPr>
        <w:t>0.1C</w:t>
      </w:r>
      <w:r w:rsidRPr="004B01D3">
        <w:rPr>
          <w:rFonts w:ascii="宋体" w:eastAsia="宋体" w:hAnsi="宋体" w:cs="宋体" w:hint="eastAsia"/>
          <w:color w:val="000000"/>
          <w:sz w:val="18"/>
          <w:szCs w:val="18"/>
        </w:rPr>
        <w:t>电流放电，一直放到</w:t>
      </w:r>
      <w:r w:rsidRPr="004B01D3">
        <w:rPr>
          <w:rFonts w:ascii="Arial" w:eastAsia="Times New Roman" w:hAnsi="Arial" w:cs="Arial"/>
          <w:color w:val="000000"/>
          <w:sz w:val="18"/>
          <w:szCs w:val="18"/>
        </w:rPr>
        <w:t>2.8V</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Arial" w:eastAsia="Times New Roman" w:hAnsi="Arial" w:cs="Arial"/>
          <w:color w:val="000000"/>
          <w:sz w:val="18"/>
          <w:szCs w:val="18"/>
        </w:rPr>
        <w:t>E</w:t>
      </w:r>
      <w:r w:rsidRPr="004B01D3">
        <w:rPr>
          <w:rFonts w:ascii="宋体" w:eastAsia="宋体" w:hAnsi="宋体" w:cs="宋体" w:hint="eastAsia"/>
          <w:color w:val="000000"/>
          <w:sz w:val="18"/>
          <w:szCs w:val="18"/>
        </w:rPr>
        <w:t>静置</w:t>
      </w:r>
      <w:r w:rsidRPr="004B01D3">
        <w:rPr>
          <w:rFonts w:ascii="Arial" w:eastAsia="Times New Roman" w:hAnsi="Arial" w:cs="Arial"/>
          <w:color w:val="000000"/>
          <w:sz w:val="18"/>
          <w:szCs w:val="18"/>
        </w:rPr>
        <w:t>5</w:t>
      </w:r>
      <w:r w:rsidRPr="004B01D3">
        <w:rPr>
          <w:rFonts w:ascii="宋体" w:eastAsia="宋体" w:hAnsi="宋体" w:cs="宋体" w:hint="eastAsia"/>
          <w:color w:val="000000"/>
          <w:sz w:val="18"/>
          <w:szCs w:val="18"/>
        </w:rPr>
        <w:t>小</w:t>
      </w:r>
      <w:r w:rsidRPr="004B01D3">
        <w:rPr>
          <w:rFonts w:ascii="宋体" w:eastAsia="宋体" w:hAnsi="宋体" w:cs="宋体"/>
          <w:color w:val="000000"/>
          <w:sz w:val="18"/>
          <w:szCs w:val="18"/>
        </w:rPr>
        <w:t>时</w:t>
      </w:r>
    </w:p>
    <w:p w:rsidR="00DB58AF" w:rsidRPr="00125715" w:rsidRDefault="00DB58AF" w:rsidP="00DB58AF">
      <w:pPr>
        <w:shd w:val="clear" w:color="auto" w:fill="FFFFFF"/>
        <w:spacing w:before="100" w:beforeAutospacing="1" w:after="100" w:afterAutospacing="1" w:line="270" w:lineRule="atLeast"/>
        <w:rPr>
          <w:rFonts w:ascii="Arial" w:hAnsi="Arial" w:cs="Arial"/>
          <w:color w:val="000000"/>
          <w:sz w:val="18"/>
          <w:szCs w:val="18"/>
        </w:rPr>
      </w:pPr>
      <w:r w:rsidRPr="004B01D3">
        <w:rPr>
          <w:rFonts w:ascii="Arial" w:eastAsia="Times New Roman" w:hAnsi="Arial" w:cs="Arial"/>
          <w:color w:val="000000"/>
          <w:sz w:val="18"/>
          <w:szCs w:val="18"/>
        </w:rPr>
        <w:lastRenderedPageBreak/>
        <w:t>F</w:t>
      </w:r>
      <w:r w:rsidRPr="004B01D3">
        <w:rPr>
          <w:rFonts w:ascii="宋体" w:eastAsia="宋体" w:hAnsi="宋体" w:cs="宋体" w:hint="eastAsia"/>
          <w:color w:val="000000"/>
          <w:sz w:val="18"/>
          <w:szCs w:val="18"/>
        </w:rPr>
        <w:t>将以上的</w:t>
      </w:r>
      <w:r w:rsidRPr="004B01D3">
        <w:rPr>
          <w:rFonts w:ascii="Arial" w:eastAsia="Times New Roman" w:hAnsi="Arial" w:cs="Arial"/>
          <w:color w:val="000000"/>
          <w:sz w:val="18"/>
          <w:szCs w:val="18"/>
        </w:rPr>
        <w:t>log</w:t>
      </w:r>
      <w:r w:rsidRPr="004B01D3">
        <w:rPr>
          <w:rFonts w:ascii="宋体" w:eastAsia="宋体" w:hAnsi="宋体" w:cs="宋体" w:hint="eastAsia"/>
          <w:color w:val="000000"/>
          <w:sz w:val="18"/>
          <w:szCs w:val="18"/>
        </w:rPr>
        <w:t>的数据保存下来用</w:t>
      </w:r>
      <w:r w:rsidRPr="004B01D3">
        <w:rPr>
          <w:rFonts w:ascii="Arial" w:eastAsia="Times New Roman" w:hAnsi="Arial" w:cs="Arial"/>
          <w:color w:val="000000"/>
          <w:sz w:val="18"/>
          <w:szCs w:val="18"/>
        </w:rPr>
        <w:t>MATHCAD</w:t>
      </w:r>
      <w:r w:rsidRPr="004B01D3">
        <w:rPr>
          <w:rFonts w:ascii="宋体" w:eastAsia="宋体" w:hAnsi="宋体" w:cs="宋体" w:hint="eastAsia"/>
          <w:color w:val="000000"/>
          <w:sz w:val="18"/>
          <w:szCs w:val="18"/>
        </w:rPr>
        <w:t>程序计算</w:t>
      </w:r>
      <w:r w:rsidRPr="004B01D3">
        <w:rPr>
          <w:rFonts w:ascii="Arial" w:eastAsia="Times New Roman" w:hAnsi="Arial" w:cs="Arial"/>
          <w:color w:val="000000"/>
          <w:sz w:val="18"/>
          <w:szCs w:val="18"/>
        </w:rPr>
        <w:t>CHEM_ID</w:t>
      </w:r>
      <w:r w:rsidRPr="004B01D3">
        <w:rPr>
          <w:rFonts w:ascii="宋体" w:eastAsia="宋体" w:hAnsi="宋体" w:cs="宋体" w:hint="eastAsia"/>
          <w:color w:val="000000"/>
          <w:sz w:val="18"/>
          <w:szCs w:val="18"/>
        </w:rPr>
        <w:t>，软件链接</w:t>
      </w:r>
      <w:r>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HYPERLINK "</w:instrText>
      </w:r>
      <w:r w:rsidRPr="00125715">
        <w:rPr>
          <w:rFonts w:ascii="Arial" w:eastAsia="Times New Roman" w:hAnsi="Arial" w:cs="Arial"/>
          <w:color w:val="000000"/>
          <w:sz w:val="18"/>
          <w:szCs w:val="18"/>
        </w:rPr>
        <w:instrText>http://www.ti.com/tool/GPCCHEM?keyMatch=mathcad%20chemistry%20selection%20tool&amp;tisearch=Search-EN-Everything</w:instrText>
      </w:r>
      <w:r>
        <w:rPr>
          <w:rFonts w:ascii="Arial" w:eastAsia="Times New Roman" w:hAnsi="Arial" w:cs="Arial"/>
          <w:color w:val="000000"/>
          <w:sz w:val="18"/>
          <w:szCs w:val="18"/>
        </w:rPr>
        <w:instrText xml:space="preserve">" </w:instrText>
      </w:r>
      <w:r>
        <w:rPr>
          <w:rFonts w:ascii="Arial" w:eastAsia="Times New Roman" w:hAnsi="Arial" w:cs="Arial"/>
          <w:color w:val="000000"/>
          <w:sz w:val="18"/>
          <w:szCs w:val="18"/>
        </w:rPr>
        <w:fldChar w:fldCharType="separate"/>
      </w:r>
      <w:r w:rsidRPr="00081CF8">
        <w:rPr>
          <w:rStyle w:val="Hyperlink"/>
          <w:rFonts w:ascii="Arial" w:eastAsia="Times New Roman" w:hAnsi="Arial" w:cs="Arial"/>
          <w:sz w:val="18"/>
          <w:szCs w:val="18"/>
        </w:rPr>
        <w:t>http://www.ti.com/tool/GPCCHEM?keyMatch=mathcad%20chemistry%20selection%20tool&amp;tisearch=Search-EN-Everything</w:t>
      </w:r>
      <w:r>
        <w:rPr>
          <w:rFonts w:ascii="Arial" w:eastAsia="Times New Roman" w:hAnsi="Arial" w:cs="Arial"/>
          <w:color w:val="000000"/>
          <w:sz w:val="18"/>
          <w:szCs w:val="18"/>
        </w:rPr>
        <w:fldChar w:fldCharType="end"/>
      </w:r>
      <w:r>
        <w:rPr>
          <w:rFonts w:ascii="Arial" w:hAnsi="Arial" w:cs="Arial" w:hint="eastAsia"/>
          <w:color w:val="000000"/>
          <w:sz w:val="18"/>
          <w:szCs w:val="18"/>
        </w:rPr>
        <w:t xml:space="preserve"> </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Arial" w:eastAsia="Times New Roman" w:hAnsi="Arial" w:cs="Arial"/>
          <w:color w:val="000000"/>
          <w:sz w:val="18"/>
          <w:szCs w:val="18"/>
        </w:rPr>
        <w:t xml:space="preserve">G </w:t>
      </w:r>
      <w:r w:rsidRPr="004B01D3">
        <w:rPr>
          <w:rFonts w:ascii="宋体" w:eastAsia="宋体" w:hAnsi="宋体" w:cs="宋体" w:hint="eastAsia"/>
          <w:color w:val="000000"/>
          <w:sz w:val="18"/>
          <w:szCs w:val="18"/>
        </w:rPr>
        <w:t>通过</w:t>
      </w:r>
      <w:proofErr w:type="spellStart"/>
      <w:r w:rsidRPr="004B01D3">
        <w:rPr>
          <w:rFonts w:ascii="Arial" w:eastAsia="Times New Roman" w:hAnsi="Arial" w:cs="Arial"/>
          <w:color w:val="000000"/>
          <w:sz w:val="18"/>
          <w:szCs w:val="18"/>
        </w:rPr>
        <w:t>bqCONFIG</w:t>
      </w:r>
      <w:proofErr w:type="spellEnd"/>
      <w:r w:rsidRPr="004B01D3">
        <w:rPr>
          <w:rFonts w:ascii="Arial" w:eastAsia="Times New Roman" w:hAnsi="Arial" w:cs="Arial"/>
          <w:color w:val="000000"/>
          <w:sz w:val="18"/>
          <w:szCs w:val="18"/>
        </w:rPr>
        <w:t>/EVSW/Gauge studio</w:t>
      </w:r>
      <w:r w:rsidRPr="004B01D3">
        <w:rPr>
          <w:rFonts w:ascii="宋体" w:eastAsia="宋体" w:hAnsi="宋体" w:cs="宋体" w:hint="eastAsia"/>
          <w:color w:val="000000"/>
          <w:sz w:val="18"/>
          <w:szCs w:val="18"/>
        </w:rPr>
        <w:t>相应界面下载</w:t>
      </w:r>
      <w:r w:rsidRPr="004B01D3">
        <w:rPr>
          <w:rFonts w:ascii="Arial" w:eastAsia="Times New Roman" w:hAnsi="Arial" w:cs="Arial"/>
          <w:color w:val="000000"/>
          <w:sz w:val="18"/>
          <w:szCs w:val="18"/>
        </w:rPr>
        <w:t>CHEM_ID</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宋体" w:eastAsia="宋体" w:hAnsi="宋体" w:cs="宋体" w:hint="eastAsia"/>
          <w:color w:val="000000"/>
          <w:sz w:val="18"/>
          <w:szCs w:val="18"/>
        </w:rPr>
        <w:t>注意板在做</w:t>
      </w:r>
      <w:r w:rsidRPr="004B01D3">
        <w:rPr>
          <w:rFonts w:ascii="Arial" w:eastAsia="Times New Roman" w:hAnsi="Arial" w:cs="Arial"/>
          <w:color w:val="000000"/>
          <w:sz w:val="18"/>
          <w:szCs w:val="18"/>
        </w:rPr>
        <w:t>CHEM_ID</w:t>
      </w:r>
      <w:r w:rsidRPr="004B01D3">
        <w:rPr>
          <w:rFonts w:ascii="宋体" w:eastAsia="宋体" w:hAnsi="宋体" w:cs="宋体" w:hint="eastAsia"/>
          <w:color w:val="000000"/>
          <w:sz w:val="18"/>
          <w:szCs w:val="18"/>
        </w:rPr>
        <w:t>前要先校准好，放电过程要连续，记录的数据包含放电完之后静置的那</w:t>
      </w:r>
      <w:r w:rsidRPr="004B01D3">
        <w:rPr>
          <w:rFonts w:ascii="Arial" w:eastAsia="Times New Roman" w:hAnsi="Arial" w:cs="Arial"/>
          <w:color w:val="000000"/>
          <w:sz w:val="18"/>
          <w:szCs w:val="18"/>
        </w:rPr>
        <w:t>5</w:t>
      </w:r>
      <w:r w:rsidRPr="004B01D3">
        <w:rPr>
          <w:rFonts w:ascii="宋体" w:eastAsia="宋体" w:hAnsi="宋体" w:cs="宋体" w:hint="eastAsia"/>
          <w:color w:val="000000"/>
          <w:sz w:val="18"/>
          <w:szCs w:val="18"/>
        </w:rPr>
        <w:t>小时，</w:t>
      </w:r>
      <w:r w:rsidRPr="004B01D3">
        <w:rPr>
          <w:rFonts w:ascii="Arial" w:eastAsia="Times New Roman" w:hAnsi="Arial" w:cs="Arial"/>
          <w:color w:val="000000"/>
          <w:sz w:val="18"/>
          <w:szCs w:val="18"/>
        </w:rPr>
        <w:t>BQ27425/BA27421/441</w:t>
      </w:r>
      <w:r w:rsidRPr="004B01D3">
        <w:rPr>
          <w:rFonts w:ascii="宋体" w:eastAsia="宋体" w:hAnsi="宋体" w:cs="宋体" w:hint="eastAsia"/>
          <w:color w:val="000000"/>
          <w:sz w:val="18"/>
          <w:szCs w:val="18"/>
        </w:rPr>
        <w:t>无需要这个步骤，只需要选择相应型</w:t>
      </w:r>
      <w:r w:rsidRPr="004B01D3">
        <w:rPr>
          <w:rFonts w:ascii="宋体" w:eastAsia="宋体" w:hAnsi="宋体" w:cs="宋体"/>
          <w:color w:val="000000"/>
          <w:sz w:val="18"/>
          <w:szCs w:val="18"/>
        </w:rPr>
        <w:t>号</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Arial" w:eastAsia="Times New Roman" w:hAnsi="Arial" w:cs="Arial"/>
          <w:color w:val="000000"/>
          <w:sz w:val="18"/>
          <w:szCs w:val="18"/>
        </w:rPr>
        <w:t>4.</w:t>
      </w:r>
      <w:r w:rsidRPr="004B01D3">
        <w:rPr>
          <w:rFonts w:ascii="宋体" w:eastAsia="宋体" w:hAnsi="宋体" w:cs="宋体" w:hint="eastAsia"/>
          <w:color w:val="000000"/>
          <w:sz w:val="18"/>
          <w:szCs w:val="18"/>
        </w:rPr>
        <w:t>循环学习和导出量产文</w:t>
      </w:r>
      <w:r w:rsidRPr="004B01D3">
        <w:rPr>
          <w:rFonts w:ascii="宋体" w:eastAsia="宋体" w:hAnsi="宋体" w:cs="宋体"/>
          <w:color w:val="000000"/>
          <w:sz w:val="18"/>
          <w:szCs w:val="18"/>
        </w:rPr>
        <w:t>件</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Arial" w:eastAsia="Times New Roman" w:hAnsi="Arial" w:cs="Arial"/>
          <w:color w:val="000000"/>
          <w:sz w:val="18"/>
          <w:szCs w:val="18"/>
        </w:rPr>
        <w:t>A</w:t>
      </w:r>
      <w:r w:rsidRPr="004B01D3">
        <w:rPr>
          <w:rFonts w:ascii="宋体" w:eastAsia="宋体" w:hAnsi="宋体" w:cs="宋体" w:hint="eastAsia"/>
          <w:color w:val="000000"/>
          <w:sz w:val="18"/>
          <w:szCs w:val="18"/>
        </w:rPr>
        <w:t>、确认已经设置好相关的参数以及进行校准和</w:t>
      </w:r>
      <w:r w:rsidRPr="004B01D3">
        <w:rPr>
          <w:rFonts w:ascii="Arial" w:eastAsia="Times New Roman" w:hAnsi="Arial" w:cs="Arial"/>
          <w:color w:val="000000"/>
          <w:sz w:val="18"/>
          <w:szCs w:val="18"/>
        </w:rPr>
        <w:t>CHEM_ID</w:t>
      </w:r>
      <w:r w:rsidRPr="004B01D3">
        <w:rPr>
          <w:rFonts w:ascii="宋体" w:eastAsia="宋体" w:hAnsi="宋体" w:cs="宋体" w:hint="eastAsia"/>
          <w:color w:val="000000"/>
          <w:sz w:val="18"/>
          <w:szCs w:val="18"/>
        </w:rPr>
        <w:t>选择才可以进行此步骤，发送命令</w:t>
      </w:r>
      <w:r w:rsidRPr="004B01D3">
        <w:rPr>
          <w:rFonts w:ascii="Arial" w:eastAsia="Times New Roman" w:hAnsi="Arial" w:cs="Arial"/>
          <w:color w:val="000000"/>
          <w:sz w:val="18"/>
          <w:szCs w:val="18"/>
        </w:rPr>
        <w:t>0x41</w:t>
      </w:r>
      <w:r w:rsidRPr="004B01D3">
        <w:rPr>
          <w:rFonts w:ascii="宋体" w:eastAsia="宋体" w:hAnsi="宋体" w:cs="宋体" w:hint="eastAsia"/>
          <w:color w:val="000000"/>
          <w:sz w:val="18"/>
          <w:szCs w:val="18"/>
        </w:rPr>
        <w:t>复位，导出</w:t>
      </w:r>
      <w:r w:rsidRPr="004B01D3">
        <w:rPr>
          <w:rFonts w:ascii="Arial" w:eastAsia="Times New Roman" w:hAnsi="Arial" w:cs="Arial"/>
          <w:color w:val="000000"/>
          <w:sz w:val="18"/>
          <w:szCs w:val="18"/>
        </w:rPr>
        <w:t>DFI</w:t>
      </w:r>
      <w:r w:rsidRPr="004B01D3">
        <w:rPr>
          <w:rFonts w:ascii="宋体" w:eastAsia="宋体" w:hAnsi="宋体" w:cs="宋体" w:hint="eastAsia"/>
          <w:color w:val="000000"/>
          <w:sz w:val="18"/>
          <w:szCs w:val="18"/>
        </w:rPr>
        <w:t>文件或者</w:t>
      </w:r>
      <w:r w:rsidRPr="004B01D3">
        <w:rPr>
          <w:rFonts w:ascii="Arial" w:eastAsia="Times New Roman" w:hAnsi="Arial" w:cs="Arial"/>
          <w:color w:val="000000"/>
          <w:sz w:val="18"/>
          <w:szCs w:val="18"/>
        </w:rPr>
        <w:t>SENC</w:t>
      </w:r>
      <w:r w:rsidRPr="004B01D3">
        <w:rPr>
          <w:rFonts w:ascii="宋体" w:eastAsia="宋体" w:hAnsi="宋体" w:cs="宋体" w:hint="eastAsia"/>
          <w:color w:val="000000"/>
          <w:sz w:val="18"/>
          <w:szCs w:val="18"/>
        </w:rPr>
        <w:t>文件备</w:t>
      </w:r>
      <w:r w:rsidRPr="004B01D3">
        <w:rPr>
          <w:rFonts w:ascii="宋体" w:eastAsia="宋体" w:hAnsi="宋体" w:cs="宋体"/>
          <w:color w:val="000000"/>
          <w:sz w:val="18"/>
          <w:szCs w:val="18"/>
        </w:rPr>
        <w:t>用</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Arial" w:eastAsia="Times New Roman" w:hAnsi="Arial" w:cs="Arial"/>
          <w:color w:val="000000"/>
          <w:sz w:val="18"/>
          <w:szCs w:val="18"/>
        </w:rPr>
        <w:t>B</w:t>
      </w:r>
      <w:r w:rsidRPr="004B01D3">
        <w:rPr>
          <w:rFonts w:ascii="宋体" w:eastAsia="宋体" w:hAnsi="宋体" w:cs="宋体" w:hint="eastAsia"/>
          <w:color w:val="000000"/>
          <w:sz w:val="18"/>
          <w:szCs w:val="18"/>
        </w:rPr>
        <w:t>、准备好一个放空的电芯（电压在</w:t>
      </w:r>
      <w:r w:rsidRPr="004B01D3">
        <w:rPr>
          <w:rFonts w:ascii="Arial" w:eastAsia="Times New Roman" w:hAnsi="Arial" w:cs="Arial"/>
          <w:color w:val="000000"/>
          <w:sz w:val="18"/>
          <w:szCs w:val="18"/>
        </w:rPr>
        <w:t>3.0V-3.3V</w:t>
      </w:r>
      <w:r w:rsidRPr="004B01D3">
        <w:rPr>
          <w:rFonts w:ascii="宋体" w:eastAsia="宋体" w:hAnsi="宋体" w:cs="宋体" w:hint="eastAsia"/>
          <w:color w:val="000000"/>
          <w:sz w:val="18"/>
          <w:szCs w:val="18"/>
        </w:rPr>
        <w:t>），静置</w:t>
      </w:r>
      <w:r w:rsidRPr="004B01D3">
        <w:rPr>
          <w:rFonts w:ascii="Arial" w:eastAsia="Times New Roman" w:hAnsi="Arial" w:cs="Arial"/>
          <w:color w:val="000000"/>
          <w:sz w:val="18"/>
          <w:szCs w:val="18"/>
        </w:rPr>
        <w:t>5</w:t>
      </w:r>
      <w:r w:rsidRPr="004B01D3">
        <w:rPr>
          <w:rFonts w:ascii="宋体" w:eastAsia="宋体" w:hAnsi="宋体" w:cs="宋体" w:hint="eastAsia"/>
          <w:color w:val="000000"/>
          <w:sz w:val="18"/>
          <w:szCs w:val="18"/>
        </w:rPr>
        <w:t>小</w:t>
      </w:r>
      <w:r w:rsidRPr="004B01D3">
        <w:rPr>
          <w:rFonts w:ascii="宋体" w:eastAsia="宋体" w:hAnsi="宋体" w:cs="宋体"/>
          <w:color w:val="000000"/>
          <w:sz w:val="18"/>
          <w:szCs w:val="18"/>
        </w:rPr>
        <w:t>时</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Arial" w:eastAsia="Times New Roman" w:hAnsi="Arial" w:cs="Arial"/>
          <w:color w:val="000000"/>
          <w:sz w:val="18"/>
          <w:szCs w:val="18"/>
        </w:rPr>
        <w:t>C</w:t>
      </w:r>
      <w:r w:rsidRPr="004B01D3">
        <w:rPr>
          <w:rFonts w:ascii="宋体" w:eastAsia="宋体" w:hAnsi="宋体" w:cs="宋体" w:hint="eastAsia"/>
          <w:color w:val="000000"/>
          <w:sz w:val="18"/>
          <w:szCs w:val="18"/>
        </w:rPr>
        <w:t>、连接板，发送</w:t>
      </w:r>
      <w:r w:rsidRPr="004B01D3">
        <w:rPr>
          <w:rFonts w:ascii="Arial" w:eastAsia="Times New Roman" w:hAnsi="Arial" w:cs="Arial"/>
          <w:color w:val="000000"/>
          <w:sz w:val="18"/>
          <w:szCs w:val="18"/>
        </w:rPr>
        <w:t>0x0021</w:t>
      </w:r>
      <w:r w:rsidRPr="004B01D3">
        <w:rPr>
          <w:rFonts w:ascii="宋体" w:eastAsia="宋体" w:hAnsi="宋体" w:cs="宋体" w:hint="eastAsia"/>
          <w:color w:val="000000"/>
          <w:sz w:val="18"/>
          <w:szCs w:val="18"/>
        </w:rPr>
        <w:t>命令使能</w:t>
      </w:r>
      <w:r w:rsidRPr="004B01D3">
        <w:rPr>
          <w:rFonts w:ascii="Arial" w:eastAsia="Times New Roman" w:hAnsi="Arial" w:cs="Arial"/>
          <w:color w:val="000000"/>
          <w:sz w:val="18"/>
          <w:szCs w:val="18"/>
        </w:rPr>
        <w:t>IT</w:t>
      </w:r>
      <w:r w:rsidRPr="004B01D3">
        <w:rPr>
          <w:rFonts w:ascii="宋体" w:eastAsia="宋体" w:hAnsi="宋体" w:cs="宋体" w:hint="eastAsia"/>
          <w:color w:val="000000"/>
          <w:sz w:val="18"/>
          <w:szCs w:val="18"/>
        </w:rPr>
        <w:t>算法，建议自动记录</w:t>
      </w:r>
      <w:r w:rsidRPr="004B01D3">
        <w:rPr>
          <w:rFonts w:ascii="Arial" w:eastAsia="Times New Roman" w:hAnsi="Arial" w:cs="Arial"/>
          <w:color w:val="000000"/>
          <w:sz w:val="18"/>
          <w:szCs w:val="18"/>
        </w:rPr>
        <w:t>Data RAM</w:t>
      </w:r>
      <w:r w:rsidRPr="004B01D3">
        <w:rPr>
          <w:rFonts w:ascii="宋体" w:eastAsia="宋体" w:hAnsi="宋体" w:cs="宋体" w:hint="eastAsia"/>
          <w:color w:val="000000"/>
          <w:sz w:val="18"/>
          <w:szCs w:val="18"/>
        </w:rPr>
        <w:t>数据（</w:t>
      </w:r>
      <w:r w:rsidRPr="004B01D3">
        <w:rPr>
          <w:rFonts w:ascii="Arial" w:eastAsia="Times New Roman" w:hAnsi="Arial" w:cs="Arial"/>
          <w:color w:val="000000"/>
          <w:sz w:val="18"/>
          <w:szCs w:val="18"/>
        </w:rPr>
        <w:t>4s</w:t>
      </w:r>
      <w:r w:rsidRPr="004B01D3">
        <w:rPr>
          <w:rFonts w:ascii="宋体" w:eastAsia="宋体" w:hAnsi="宋体" w:cs="宋体" w:hint="eastAsia"/>
          <w:color w:val="000000"/>
          <w:sz w:val="18"/>
          <w:szCs w:val="18"/>
        </w:rPr>
        <w:t>间隔）</w:t>
      </w:r>
      <w:r w:rsidRPr="004B01D3">
        <w:rPr>
          <w:rFonts w:ascii="Arial" w:eastAsia="Times New Roman" w:hAnsi="Arial" w:cs="Arial"/>
          <w:color w:val="000000"/>
          <w:sz w:val="18"/>
          <w:szCs w:val="18"/>
        </w:rPr>
        <w:t xml:space="preserve">Data </w:t>
      </w:r>
      <w:proofErr w:type="spellStart"/>
      <w:r w:rsidRPr="004B01D3">
        <w:rPr>
          <w:rFonts w:ascii="Arial" w:eastAsia="Times New Roman" w:hAnsi="Arial" w:cs="Arial"/>
          <w:color w:val="000000"/>
          <w:sz w:val="18"/>
          <w:szCs w:val="18"/>
        </w:rPr>
        <w:t>FLash</w:t>
      </w:r>
      <w:proofErr w:type="spellEnd"/>
      <w:r w:rsidRPr="004B01D3">
        <w:rPr>
          <w:rFonts w:ascii="宋体" w:eastAsia="宋体" w:hAnsi="宋体" w:cs="宋体" w:hint="eastAsia"/>
          <w:color w:val="000000"/>
          <w:sz w:val="18"/>
          <w:szCs w:val="18"/>
        </w:rPr>
        <w:t>数据（</w:t>
      </w:r>
      <w:r w:rsidRPr="004B01D3">
        <w:rPr>
          <w:rFonts w:ascii="Arial" w:eastAsia="Times New Roman" w:hAnsi="Arial" w:cs="Arial"/>
          <w:color w:val="000000"/>
          <w:sz w:val="18"/>
          <w:szCs w:val="18"/>
        </w:rPr>
        <w:t>10</w:t>
      </w:r>
      <w:r w:rsidRPr="004B01D3">
        <w:rPr>
          <w:rFonts w:ascii="宋体" w:eastAsia="宋体" w:hAnsi="宋体" w:cs="宋体" w:hint="eastAsia"/>
          <w:color w:val="000000"/>
          <w:sz w:val="18"/>
          <w:szCs w:val="18"/>
        </w:rPr>
        <w:t>分钟间隔</w:t>
      </w:r>
      <w:r w:rsidRPr="004B01D3">
        <w:rPr>
          <w:rFonts w:ascii="宋体" w:eastAsia="宋体" w:hAnsi="宋体" w:cs="宋体"/>
          <w:color w:val="000000"/>
          <w:sz w:val="18"/>
          <w:szCs w:val="18"/>
        </w:rPr>
        <w:t>）</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Arial" w:eastAsia="Times New Roman" w:hAnsi="Arial" w:cs="Arial"/>
          <w:color w:val="000000"/>
          <w:sz w:val="18"/>
          <w:szCs w:val="18"/>
        </w:rPr>
        <w:t>D</w:t>
      </w:r>
      <w:r w:rsidRPr="004B01D3">
        <w:rPr>
          <w:rFonts w:ascii="宋体" w:eastAsia="宋体" w:hAnsi="宋体" w:cs="宋体" w:hint="eastAsia"/>
          <w:color w:val="000000"/>
          <w:sz w:val="18"/>
          <w:szCs w:val="18"/>
        </w:rPr>
        <w:t>、按照正常充电过程将电池充饱，然后静置</w:t>
      </w:r>
      <w:r w:rsidRPr="004B01D3">
        <w:rPr>
          <w:rFonts w:ascii="Arial" w:eastAsia="Times New Roman" w:hAnsi="Arial" w:cs="Arial"/>
          <w:color w:val="000000"/>
          <w:sz w:val="18"/>
          <w:szCs w:val="18"/>
        </w:rPr>
        <w:t>2</w:t>
      </w:r>
      <w:r w:rsidRPr="004B01D3">
        <w:rPr>
          <w:rFonts w:ascii="宋体" w:eastAsia="宋体" w:hAnsi="宋体" w:cs="宋体" w:hint="eastAsia"/>
          <w:color w:val="000000"/>
          <w:sz w:val="18"/>
          <w:szCs w:val="18"/>
        </w:rPr>
        <w:t>小时，再按照</w:t>
      </w:r>
      <w:r w:rsidRPr="004B01D3">
        <w:rPr>
          <w:rFonts w:ascii="Arial" w:eastAsia="Times New Roman" w:hAnsi="Arial" w:cs="Arial"/>
          <w:color w:val="000000"/>
          <w:sz w:val="18"/>
          <w:szCs w:val="18"/>
        </w:rPr>
        <w:t>0.2C</w:t>
      </w:r>
      <w:r w:rsidRPr="004B01D3">
        <w:rPr>
          <w:rFonts w:ascii="宋体" w:eastAsia="宋体" w:hAnsi="宋体" w:cs="宋体" w:hint="eastAsia"/>
          <w:color w:val="000000"/>
          <w:sz w:val="18"/>
          <w:szCs w:val="18"/>
        </w:rPr>
        <w:t>电流进行放电到截止电压，再静置</w:t>
      </w:r>
      <w:r w:rsidRPr="004B01D3">
        <w:rPr>
          <w:rFonts w:ascii="Arial" w:eastAsia="Times New Roman" w:hAnsi="Arial" w:cs="Arial"/>
          <w:color w:val="000000"/>
          <w:sz w:val="18"/>
          <w:szCs w:val="18"/>
        </w:rPr>
        <w:t>5</w:t>
      </w:r>
      <w:r w:rsidRPr="004B01D3">
        <w:rPr>
          <w:rFonts w:ascii="宋体" w:eastAsia="宋体" w:hAnsi="宋体" w:cs="宋体" w:hint="eastAsia"/>
          <w:color w:val="000000"/>
          <w:sz w:val="18"/>
          <w:szCs w:val="18"/>
        </w:rPr>
        <w:t>小时，确保</w:t>
      </w:r>
      <w:r w:rsidRPr="004B01D3">
        <w:rPr>
          <w:rFonts w:ascii="Arial" w:eastAsia="Times New Roman" w:hAnsi="Arial" w:cs="Arial"/>
          <w:color w:val="000000"/>
          <w:sz w:val="18"/>
          <w:szCs w:val="18"/>
        </w:rPr>
        <w:t>update status</w:t>
      </w:r>
      <w:r w:rsidRPr="004B01D3">
        <w:rPr>
          <w:rFonts w:ascii="宋体" w:eastAsia="宋体" w:hAnsi="宋体" w:cs="宋体" w:hint="eastAsia"/>
          <w:color w:val="000000"/>
          <w:sz w:val="18"/>
          <w:szCs w:val="18"/>
        </w:rPr>
        <w:t>的数值为</w:t>
      </w:r>
      <w:r w:rsidRPr="004B01D3">
        <w:rPr>
          <w:rFonts w:ascii="Arial" w:eastAsia="Times New Roman" w:hAnsi="Arial" w:cs="Arial"/>
          <w:color w:val="000000"/>
          <w:sz w:val="18"/>
          <w:szCs w:val="18"/>
        </w:rPr>
        <w:t>0x06</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Arial" w:eastAsia="Times New Roman" w:hAnsi="Arial" w:cs="Arial"/>
          <w:color w:val="000000"/>
          <w:sz w:val="18"/>
          <w:szCs w:val="18"/>
        </w:rPr>
        <w:t>E</w:t>
      </w:r>
      <w:r w:rsidRPr="004B01D3">
        <w:rPr>
          <w:rFonts w:ascii="宋体" w:eastAsia="宋体" w:hAnsi="宋体" w:cs="宋体" w:hint="eastAsia"/>
          <w:color w:val="000000"/>
          <w:sz w:val="18"/>
          <w:szCs w:val="18"/>
        </w:rPr>
        <w:t>、导出</w:t>
      </w:r>
      <w:proofErr w:type="spellStart"/>
      <w:r w:rsidRPr="004B01D3">
        <w:rPr>
          <w:rFonts w:ascii="Arial" w:eastAsia="Times New Roman" w:hAnsi="Arial" w:cs="Arial"/>
          <w:color w:val="000000"/>
          <w:sz w:val="18"/>
          <w:szCs w:val="18"/>
        </w:rPr>
        <w:t>DataFlash</w:t>
      </w:r>
      <w:proofErr w:type="spellEnd"/>
      <w:r w:rsidRPr="004B01D3">
        <w:rPr>
          <w:rFonts w:ascii="宋体" w:eastAsia="宋体" w:hAnsi="宋体" w:cs="宋体" w:hint="eastAsia"/>
          <w:color w:val="000000"/>
          <w:sz w:val="18"/>
          <w:szCs w:val="18"/>
        </w:rPr>
        <w:t>的</w:t>
      </w:r>
      <w:r w:rsidRPr="004B01D3">
        <w:rPr>
          <w:rFonts w:ascii="Arial" w:eastAsia="Times New Roman" w:hAnsi="Arial" w:cs="Arial"/>
          <w:color w:val="000000"/>
          <w:sz w:val="18"/>
          <w:szCs w:val="18"/>
        </w:rPr>
        <w:t>gg</w:t>
      </w:r>
      <w:r w:rsidRPr="004B01D3">
        <w:rPr>
          <w:rFonts w:ascii="宋体" w:eastAsia="宋体" w:hAnsi="宋体" w:cs="宋体" w:hint="eastAsia"/>
          <w:color w:val="000000"/>
          <w:sz w:val="18"/>
          <w:szCs w:val="18"/>
        </w:rPr>
        <w:t>文件，用记事本打开修改</w:t>
      </w:r>
      <w:r w:rsidRPr="004B01D3">
        <w:rPr>
          <w:rFonts w:ascii="Arial" w:eastAsia="Times New Roman" w:hAnsi="Arial" w:cs="Arial"/>
          <w:color w:val="000000"/>
          <w:sz w:val="18"/>
          <w:szCs w:val="18"/>
        </w:rPr>
        <w:t>Update Status</w:t>
      </w:r>
      <w:r w:rsidRPr="004B01D3">
        <w:rPr>
          <w:rFonts w:ascii="宋体" w:eastAsia="宋体" w:hAnsi="宋体" w:cs="宋体" w:hint="eastAsia"/>
          <w:color w:val="000000"/>
          <w:sz w:val="18"/>
          <w:szCs w:val="18"/>
        </w:rPr>
        <w:t>为</w:t>
      </w:r>
      <w:r w:rsidRPr="004B01D3">
        <w:rPr>
          <w:rFonts w:ascii="Arial" w:eastAsia="Times New Roman" w:hAnsi="Arial" w:cs="Arial"/>
          <w:color w:val="000000"/>
          <w:sz w:val="18"/>
          <w:szCs w:val="18"/>
        </w:rPr>
        <w:t>0x02</w:t>
      </w:r>
      <w:r w:rsidRPr="004B01D3">
        <w:rPr>
          <w:rFonts w:ascii="宋体" w:eastAsia="宋体" w:hAnsi="宋体" w:cs="宋体" w:hint="eastAsia"/>
          <w:color w:val="000000"/>
          <w:sz w:val="18"/>
          <w:szCs w:val="18"/>
        </w:rPr>
        <w:t>，</w:t>
      </w:r>
      <w:r w:rsidRPr="004B01D3">
        <w:rPr>
          <w:rFonts w:ascii="Arial" w:eastAsia="Times New Roman" w:hAnsi="Arial" w:cs="Arial"/>
          <w:color w:val="000000"/>
          <w:sz w:val="18"/>
          <w:szCs w:val="18"/>
        </w:rPr>
        <w:t>Cycle Count</w:t>
      </w:r>
      <w:r w:rsidRPr="004B01D3">
        <w:rPr>
          <w:rFonts w:ascii="宋体" w:eastAsia="宋体" w:hAnsi="宋体" w:cs="宋体" w:hint="eastAsia"/>
          <w:color w:val="000000"/>
          <w:sz w:val="18"/>
          <w:szCs w:val="18"/>
        </w:rPr>
        <w:t>为</w:t>
      </w:r>
      <w:r w:rsidRPr="004B01D3">
        <w:rPr>
          <w:rFonts w:ascii="Arial" w:eastAsia="Times New Roman" w:hAnsi="Arial" w:cs="Arial"/>
          <w:color w:val="000000"/>
          <w:sz w:val="18"/>
          <w:szCs w:val="18"/>
        </w:rPr>
        <w:t>0</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Arial" w:eastAsia="Times New Roman" w:hAnsi="Arial" w:cs="Arial"/>
          <w:color w:val="000000"/>
          <w:sz w:val="18"/>
          <w:szCs w:val="18"/>
        </w:rPr>
        <w:t>F</w:t>
      </w:r>
      <w:r w:rsidRPr="004B01D3">
        <w:rPr>
          <w:rFonts w:ascii="宋体" w:eastAsia="宋体" w:hAnsi="宋体" w:cs="宋体" w:hint="eastAsia"/>
          <w:color w:val="000000"/>
          <w:sz w:val="18"/>
          <w:szCs w:val="18"/>
        </w:rPr>
        <w:t>、导入之前备份的</w:t>
      </w:r>
      <w:r w:rsidRPr="004B01D3">
        <w:rPr>
          <w:rFonts w:ascii="Arial" w:eastAsia="Times New Roman" w:hAnsi="Arial" w:cs="Arial"/>
          <w:color w:val="000000"/>
          <w:sz w:val="18"/>
          <w:szCs w:val="18"/>
        </w:rPr>
        <w:t>DFI</w:t>
      </w:r>
      <w:r w:rsidRPr="004B01D3">
        <w:rPr>
          <w:rFonts w:ascii="宋体" w:eastAsia="宋体" w:hAnsi="宋体" w:cs="宋体" w:hint="eastAsia"/>
          <w:color w:val="000000"/>
          <w:sz w:val="18"/>
          <w:szCs w:val="18"/>
        </w:rPr>
        <w:t>或者</w:t>
      </w:r>
      <w:proofErr w:type="spellStart"/>
      <w:r w:rsidRPr="004B01D3">
        <w:rPr>
          <w:rFonts w:ascii="Arial" w:eastAsia="Times New Roman" w:hAnsi="Arial" w:cs="Arial"/>
          <w:color w:val="000000"/>
          <w:sz w:val="18"/>
          <w:szCs w:val="18"/>
        </w:rPr>
        <w:t>senc</w:t>
      </w:r>
      <w:proofErr w:type="spellEnd"/>
      <w:r w:rsidRPr="004B01D3">
        <w:rPr>
          <w:rFonts w:ascii="宋体" w:eastAsia="宋体" w:hAnsi="宋体" w:cs="宋体" w:hint="eastAsia"/>
          <w:color w:val="000000"/>
          <w:sz w:val="18"/>
          <w:szCs w:val="18"/>
        </w:rPr>
        <w:t>文件，然后再写入修改后的</w:t>
      </w:r>
      <w:r w:rsidRPr="004B01D3">
        <w:rPr>
          <w:rFonts w:ascii="Arial" w:eastAsia="Times New Roman" w:hAnsi="Arial" w:cs="Arial"/>
          <w:color w:val="000000"/>
          <w:sz w:val="18"/>
          <w:szCs w:val="18"/>
        </w:rPr>
        <w:t>gg</w:t>
      </w:r>
      <w:r w:rsidRPr="004B01D3">
        <w:rPr>
          <w:rFonts w:ascii="宋体" w:eastAsia="宋体" w:hAnsi="宋体" w:cs="宋体" w:hint="eastAsia"/>
          <w:color w:val="000000"/>
          <w:sz w:val="18"/>
          <w:szCs w:val="18"/>
        </w:rPr>
        <w:t>文</w:t>
      </w:r>
      <w:r w:rsidRPr="004B01D3">
        <w:rPr>
          <w:rFonts w:ascii="宋体" w:eastAsia="宋体" w:hAnsi="宋体" w:cs="宋体"/>
          <w:color w:val="000000"/>
          <w:sz w:val="18"/>
          <w:szCs w:val="18"/>
        </w:rPr>
        <w:t>件</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Arial" w:eastAsia="Times New Roman" w:hAnsi="Arial" w:cs="Arial"/>
          <w:color w:val="000000"/>
          <w:sz w:val="18"/>
          <w:szCs w:val="18"/>
        </w:rPr>
        <w:t>G</w:t>
      </w:r>
      <w:r w:rsidRPr="004B01D3">
        <w:rPr>
          <w:rFonts w:ascii="宋体" w:eastAsia="宋体" w:hAnsi="宋体" w:cs="宋体" w:hint="eastAsia"/>
          <w:color w:val="000000"/>
          <w:sz w:val="18"/>
          <w:szCs w:val="18"/>
        </w:rPr>
        <w:t>、生成</w:t>
      </w:r>
      <w:r w:rsidRPr="004B01D3">
        <w:rPr>
          <w:rFonts w:ascii="Arial" w:eastAsia="Times New Roman" w:hAnsi="Arial" w:cs="Arial"/>
          <w:color w:val="000000"/>
          <w:sz w:val="18"/>
          <w:szCs w:val="18"/>
        </w:rPr>
        <w:t>DFI</w:t>
      </w:r>
      <w:r w:rsidRPr="004B01D3">
        <w:rPr>
          <w:rFonts w:ascii="宋体" w:eastAsia="宋体" w:hAnsi="宋体" w:cs="宋体" w:hint="eastAsia"/>
          <w:color w:val="000000"/>
          <w:sz w:val="18"/>
          <w:szCs w:val="18"/>
        </w:rPr>
        <w:t>，</w:t>
      </w:r>
      <w:proofErr w:type="spellStart"/>
      <w:r w:rsidRPr="004B01D3">
        <w:rPr>
          <w:rFonts w:ascii="Arial" w:eastAsia="Times New Roman" w:hAnsi="Arial" w:cs="Arial"/>
          <w:color w:val="000000"/>
          <w:sz w:val="18"/>
          <w:szCs w:val="18"/>
        </w:rPr>
        <w:t>dffs</w:t>
      </w:r>
      <w:proofErr w:type="spellEnd"/>
      <w:r w:rsidRPr="004B01D3">
        <w:rPr>
          <w:rFonts w:ascii="宋体" w:eastAsia="宋体" w:hAnsi="宋体" w:cs="宋体" w:hint="eastAsia"/>
          <w:color w:val="000000"/>
          <w:sz w:val="18"/>
          <w:szCs w:val="18"/>
        </w:rPr>
        <w:t>文</w:t>
      </w:r>
      <w:r w:rsidRPr="004B01D3">
        <w:rPr>
          <w:rFonts w:ascii="宋体" w:eastAsia="宋体" w:hAnsi="宋体" w:cs="宋体"/>
          <w:color w:val="000000"/>
          <w:sz w:val="18"/>
          <w:szCs w:val="18"/>
        </w:rPr>
        <w:t>件</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Arial" w:eastAsia="Times New Roman" w:hAnsi="Arial" w:cs="Arial"/>
          <w:color w:val="000000"/>
          <w:sz w:val="18"/>
          <w:szCs w:val="18"/>
        </w:rPr>
        <w:t> </w:t>
      </w:r>
    </w:p>
    <w:p w:rsidR="00DB58AF" w:rsidRPr="004B01D3" w:rsidRDefault="00DB58AF" w:rsidP="00DB58AF">
      <w:pPr>
        <w:shd w:val="clear" w:color="auto" w:fill="FFFFFF"/>
        <w:spacing w:before="100" w:beforeAutospacing="1" w:after="100" w:afterAutospacing="1" w:line="270" w:lineRule="atLeast"/>
        <w:rPr>
          <w:rFonts w:ascii="Arial" w:eastAsia="Times New Roman" w:hAnsi="Arial" w:cs="Arial"/>
          <w:color w:val="000000"/>
          <w:sz w:val="18"/>
          <w:szCs w:val="18"/>
        </w:rPr>
      </w:pPr>
      <w:r w:rsidRPr="004B01D3">
        <w:rPr>
          <w:rFonts w:ascii="宋体" w:eastAsia="宋体" w:hAnsi="宋体" w:cs="宋体" w:hint="eastAsia"/>
          <w:color w:val="000000"/>
          <w:sz w:val="18"/>
          <w:szCs w:val="18"/>
        </w:rPr>
        <w:t>注意：测试过程在常温进行，铁锂电池需要更长的静置时间，</w:t>
      </w:r>
      <w:r w:rsidRPr="004B01D3">
        <w:rPr>
          <w:rFonts w:ascii="Arial" w:eastAsia="Times New Roman" w:hAnsi="Arial" w:cs="Arial"/>
          <w:color w:val="000000"/>
          <w:sz w:val="18"/>
          <w:szCs w:val="18"/>
        </w:rPr>
        <w:t>A,E,F</w:t>
      </w:r>
      <w:r w:rsidRPr="004B01D3">
        <w:rPr>
          <w:rFonts w:ascii="宋体" w:eastAsia="宋体" w:hAnsi="宋体" w:cs="宋体" w:hint="eastAsia"/>
          <w:color w:val="000000"/>
          <w:sz w:val="18"/>
          <w:szCs w:val="18"/>
        </w:rPr>
        <w:t>仅针对</w:t>
      </w:r>
      <w:r w:rsidRPr="004B01D3">
        <w:rPr>
          <w:rFonts w:ascii="Arial" w:eastAsia="Times New Roman" w:hAnsi="Arial" w:cs="Arial"/>
          <w:color w:val="000000"/>
          <w:sz w:val="18"/>
          <w:szCs w:val="18"/>
        </w:rPr>
        <w:t>pack side</w:t>
      </w:r>
      <w:r w:rsidRPr="004B01D3">
        <w:rPr>
          <w:rFonts w:ascii="宋体" w:eastAsia="宋体" w:hAnsi="宋体" w:cs="宋体" w:hint="eastAsia"/>
          <w:color w:val="000000"/>
          <w:sz w:val="18"/>
          <w:szCs w:val="18"/>
        </w:rPr>
        <w:t>电量计</w:t>
      </w:r>
      <w:r w:rsidRPr="004B01D3">
        <w:rPr>
          <w:rFonts w:ascii="Arial" w:eastAsia="Times New Roman" w:hAnsi="Arial" w:cs="Arial"/>
          <w:color w:val="000000"/>
          <w:sz w:val="18"/>
          <w:szCs w:val="18"/>
        </w:rPr>
        <w:t>BQ27541</w:t>
      </w:r>
      <w:r w:rsidRPr="004B01D3">
        <w:rPr>
          <w:rFonts w:ascii="宋体" w:eastAsia="宋体" w:hAnsi="宋体" w:cs="宋体" w:hint="eastAsia"/>
          <w:color w:val="000000"/>
          <w:sz w:val="18"/>
          <w:szCs w:val="18"/>
        </w:rPr>
        <w:t>和</w:t>
      </w:r>
      <w:r w:rsidRPr="004B01D3">
        <w:rPr>
          <w:rFonts w:ascii="Arial" w:eastAsia="Times New Roman" w:hAnsi="Arial" w:cs="Arial"/>
          <w:color w:val="000000"/>
          <w:sz w:val="18"/>
          <w:szCs w:val="18"/>
        </w:rPr>
        <w:t>BQ27741</w:t>
      </w:r>
      <w:r w:rsidRPr="004B01D3">
        <w:rPr>
          <w:rFonts w:ascii="宋体" w:eastAsia="宋体" w:hAnsi="宋体" w:cs="宋体" w:hint="eastAsia"/>
          <w:color w:val="000000"/>
          <w:sz w:val="18"/>
          <w:szCs w:val="18"/>
        </w:rPr>
        <w:t>，对于</w:t>
      </w:r>
      <w:r w:rsidRPr="004B01D3">
        <w:rPr>
          <w:rFonts w:ascii="Arial" w:eastAsia="Times New Roman" w:hAnsi="Arial" w:cs="Arial"/>
          <w:color w:val="000000"/>
          <w:sz w:val="18"/>
          <w:szCs w:val="18"/>
        </w:rPr>
        <w:t>bq27421/441</w:t>
      </w:r>
      <w:r w:rsidRPr="004B01D3">
        <w:rPr>
          <w:rFonts w:ascii="宋体" w:eastAsia="宋体" w:hAnsi="宋体" w:cs="宋体" w:hint="eastAsia"/>
          <w:color w:val="000000"/>
          <w:sz w:val="18"/>
          <w:szCs w:val="18"/>
        </w:rPr>
        <w:t>不需要步骤</w:t>
      </w:r>
      <w:r w:rsidRPr="004B01D3">
        <w:rPr>
          <w:rFonts w:ascii="Arial" w:eastAsia="Times New Roman" w:hAnsi="Arial" w:cs="Arial"/>
          <w:color w:val="000000"/>
          <w:sz w:val="18"/>
          <w:szCs w:val="18"/>
        </w:rPr>
        <w:t>G</w:t>
      </w:r>
      <w:r w:rsidRPr="004B01D3">
        <w:rPr>
          <w:rFonts w:ascii="宋体" w:eastAsia="宋体" w:hAnsi="宋体" w:cs="宋体" w:hint="eastAsia"/>
          <w:color w:val="000000"/>
          <w:sz w:val="18"/>
          <w:szCs w:val="18"/>
        </w:rPr>
        <w:t>，只需要得到</w:t>
      </w:r>
      <w:r w:rsidRPr="004B01D3">
        <w:rPr>
          <w:rFonts w:ascii="Arial" w:eastAsia="Times New Roman" w:hAnsi="Arial" w:cs="Arial"/>
          <w:color w:val="000000"/>
          <w:sz w:val="18"/>
          <w:szCs w:val="18"/>
        </w:rPr>
        <w:t>gg</w:t>
      </w:r>
      <w:r w:rsidRPr="004B01D3">
        <w:rPr>
          <w:rFonts w:ascii="宋体" w:eastAsia="宋体" w:hAnsi="宋体" w:cs="宋体" w:hint="eastAsia"/>
          <w:color w:val="000000"/>
          <w:sz w:val="18"/>
          <w:szCs w:val="18"/>
        </w:rPr>
        <w:t>文件即可。</w:t>
      </w:r>
      <w:r w:rsidRPr="004B01D3">
        <w:rPr>
          <w:rFonts w:ascii="Arial" w:eastAsia="Times New Roman" w:hAnsi="Arial" w:cs="Arial"/>
          <w:color w:val="000000"/>
          <w:sz w:val="18"/>
          <w:szCs w:val="18"/>
        </w:rPr>
        <w:t>BQ27425</w:t>
      </w:r>
      <w:r w:rsidRPr="004B01D3">
        <w:rPr>
          <w:rFonts w:ascii="宋体" w:eastAsia="宋体" w:hAnsi="宋体" w:cs="宋体" w:hint="eastAsia"/>
          <w:color w:val="000000"/>
          <w:sz w:val="18"/>
          <w:szCs w:val="18"/>
        </w:rPr>
        <w:t>对应</w:t>
      </w:r>
      <w:r w:rsidRPr="004B01D3">
        <w:rPr>
          <w:rFonts w:ascii="Arial" w:eastAsia="Times New Roman" w:hAnsi="Arial" w:cs="Arial"/>
          <w:color w:val="000000"/>
          <w:sz w:val="18"/>
          <w:szCs w:val="18"/>
        </w:rPr>
        <w:t>DFI</w:t>
      </w:r>
      <w:r w:rsidRPr="004B01D3">
        <w:rPr>
          <w:rFonts w:ascii="宋体" w:eastAsia="宋体" w:hAnsi="宋体" w:cs="宋体" w:hint="eastAsia"/>
          <w:color w:val="000000"/>
          <w:sz w:val="18"/>
          <w:szCs w:val="18"/>
        </w:rPr>
        <w:t>文件叫做</w:t>
      </w:r>
      <w:r w:rsidRPr="004B01D3">
        <w:rPr>
          <w:rFonts w:ascii="Arial" w:eastAsia="Times New Roman" w:hAnsi="Arial" w:cs="Arial"/>
          <w:color w:val="000000"/>
          <w:sz w:val="18"/>
          <w:szCs w:val="18"/>
        </w:rPr>
        <w:t>DMI</w:t>
      </w:r>
      <w:r w:rsidRPr="004B01D3">
        <w:rPr>
          <w:rFonts w:ascii="宋体" w:eastAsia="宋体" w:hAnsi="宋体" w:cs="宋体" w:hint="eastAsia"/>
          <w:color w:val="000000"/>
          <w:sz w:val="18"/>
          <w:szCs w:val="18"/>
        </w:rPr>
        <w:t>文件。</w:t>
      </w:r>
      <w:r w:rsidRPr="004B01D3">
        <w:rPr>
          <w:rFonts w:ascii="Arial" w:eastAsia="Times New Roman" w:hAnsi="Arial" w:cs="Arial"/>
          <w:color w:val="000000"/>
          <w:sz w:val="18"/>
          <w:szCs w:val="18"/>
        </w:rPr>
        <w:t>BQ27421/441</w:t>
      </w:r>
      <w:r w:rsidRPr="004B01D3">
        <w:rPr>
          <w:rFonts w:ascii="宋体" w:eastAsia="宋体" w:hAnsi="宋体" w:cs="宋体" w:hint="eastAsia"/>
          <w:color w:val="000000"/>
          <w:sz w:val="18"/>
          <w:szCs w:val="18"/>
        </w:rPr>
        <w:t>和</w:t>
      </w:r>
      <w:r w:rsidRPr="004B01D3">
        <w:rPr>
          <w:rFonts w:ascii="Arial" w:eastAsia="Times New Roman" w:hAnsi="Arial" w:cs="Arial"/>
          <w:color w:val="000000"/>
          <w:sz w:val="18"/>
          <w:szCs w:val="18"/>
        </w:rPr>
        <w:t>BQ27425</w:t>
      </w:r>
      <w:r w:rsidRPr="004B01D3">
        <w:rPr>
          <w:rFonts w:ascii="宋体" w:eastAsia="宋体" w:hAnsi="宋体" w:cs="宋体" w:hint="eastAsia"/>
          <w:color w:val="000000"/>
          <w:sz w:val="18"/>
          <w:szCs w:val="18"/>
        </w:rPr>
        <w:t>无需要发送</w:t>
      </w:r>
      <w:r w:rsidRPr="004B01D3">
        <w:rPr>
          <w:rFonts w:ascii="Arial" w:eastAsia="Times New Roman" w:hAnsi="Arial" w:cs="Arial"/>
          <w:color w:val="000000"/>
          <w:sz w:val="18"/>
          <w:szCs w:val="18"/>
        </w:rPr>
        <w:t>0x0021</w:t>
      </w:r>
      <w:r w:rsidRPr="004B01D3">
        <w:rPr>
          <w:rFonts w:ascii="宋体" w:eastAsia="宋体" w:hAnsi="宋体" w:cs="宋体" w:hint="eastAsia"/>
          <w:color w:val="000000"/>
          <w:sz w:val="18"/>
          <w:szCs w:val="18"/>
        </w:rPr>
        <w:t>命令。对于</w:t>
      </w:r>
      <w:r w:rsidRPr="004B01D3">
        <w:rPr>
          <w:rFonts w:ascii="Arial" w:eastAsia="Times New Roman" w:hAnsi="Arial" w:cs="Arial"/>
          <w:color w:val="000000"/>
          <w:sz w:val="18"/>
          <w:szCs w:val="18"/>
        </w:rPr>
        <w:t>BQ275XX</w:t>
      </w:r>
      <w:r w:rsidRPr="004B01D3">
        <w:rPr>
          <w:rFonts w:ascii="宋体" w:eastAsia="宋体" w:hAnsi="宋体" w:cs="宋体" w:hint="eastAsia"/>
          <w:color w:val="000000"/>
          <w:sz w:val="18"/>
          <w:szCs w:val="18"/>
        </w:rPr>
        <w:t>和</w:t>
      </w:r>
      <w:r w:rsidRPr="004B01D3">
        <w:rPr>
          <w:rFonts w:ascii="Arial" w:eastAsia="Times New Roman" w:hAnsi="Arial" w:cs="Arial"/>
          <w:color w:val="000000"/>
          <w:sz w:val="18"/>
          <w:szCs w:val="18"/>
        </w:rPr>
        <w:t>BQ27741</w:t>
      </w:r>
      <w:r w:rsidRPr="004B01D3">
        <w:rPr>
          <w:rFonts w:ascii="宋体" w:eastAsia="宋体" w:hAnsi="宋体" w:cs="宋体" w:hint="eastAsia"/>
          <w:color w:val="000000"/>
          <w:sz w:val="18"/>
          <w:szCs w:val="18"/>
        </w:rPr>
        <w:t>实际量产时最后需要确认发送使能（</w:t>
      </w:r>
      <w:r w:rsidRPr="004B01D3">
        <w:rPr>
          <w:rFonts w:ascii="Arial" w:eastAsia="Times New Roman" w:hAnsi="Arial" w:cs="Arial"/>
          <w:color w:val="000000"/>
          <w:sz w:val="18"/>
          <w:szCs w:val="18"/>
        </w:rPr>
        <w:t>0x0021</w:t>
      </w:r>
      <w:r w:rsidRPr="004B01D3">
        <w:rPr>
          <w:rFonts w:ascii="宋体" w:eastAsia="宋体" w:hAnsi="宋体" w:cs="宋体" w:hint="eastAsia"/>
          <w:color w:val="000000"/>
          <w:sz w:val="18"/>
          <w:szCs w:val="18"/>
        </w:rPr>
        <w:t>）和</w:t>
      </w:r>
      <w:r w:rsidRPr="004B01D3">
        <w:rPr>
          <w:rFonts w:ascii="Arial" w:eastAsia="Times New Roman" w:hAnsi="Arial" w:cs="Arial"/>
          <w:color w:val="000000"/>
          <w:sz w:val="18"/>
          <w:szCs w:val="18"/>
        </w:rPr>
        <w:t>seal</w:t>
      </w:r>
      <w:r w:rsidRPr="004B01D3">
        <w:rPr>
          <w:rFonts w:ascii="宋体" w:eastAsia="宋体" w:hAnsi="宋体" w:cs="宋体" w:hint="eastAsia"/>
          <w:color w:val="000000"/>
          <w:sz w:val="18"/>
          <w:szCs w:val="18"/>
        </w:rPr>
        <w:t>命令（</w:t>
      </w:r>
      <w:r w:rsidRPr="004B01D3">
        <w:rPr>
          <w:rFonts w:ascii="Arial" w:eastAsia="Times New Roman" w:hAnsi="Arial" w:cs="Arial"/>
          <w:color w:val="000000"/>
          <w:sz w:val="18"/>
          <w:szCs w:val="18"/>
        </w:rPr>
        <w:t>0x0020</w:t>
      </w:r>
      <w:r w:rsidRPr="004B01D3">
        <w:rPr>
          <w:rFonts w:ascii="宋体" w:eastAsia="宋体" w:hAnsi="宋体" w:cs="宋体" w:hint="eastAsia"/>
          <w:color w:val="000000"/>
          <w:sz w:val="18"/>
          <w:szCs w:val="18"/>
        </w:rPr>
        <w:t>），</w:t>
      </w:r>
      <w:r w:rsidRPr="004B01D3">
        <w:rPr>
          <w:rFonts w:ascii="Arial" w:eastAsia="Times New Roman" w:hAnsi="Arial" w:cs="Arial"/>
          <w:color w:val="000000"/>
          <w:sz w:val="18"/>
          <w:szCs w:val="18"/>
        </w:rPr>
        <w:t>BQ27421/441BQ27425</w:t>
      </w:r>
      <w:r w:rsidRPr="004B01D3">
        <w:rPr>
          <w:rFonts w:ascii="宋体" w:eastAsia="宋体" w:hAnsi="宋体" w:cs="宋体" w:hint="eastAsia"/>
          <w:color w:val="000000"/>
          <w:sz w:val="18"/>
          <w:szCs w:val="18"/>
        </w:rPr>
        <w:t>需要发送</w:t>
      </w:r>
      <w:r w:rsidRPr="004B01D3">
        <w:rPr>
          <w:rFonts w:ascii="Arial" w:eastAsia="Times New Roman" w:hAnsi="Arial" w:cs="Arial"/>
          <w:color w:val="000000"/>
          <w:sz w:val="18"/>
          <w:szCs w:val="18"/>
        </w:rPr>
        <w:t>seal</w:t>
      </w:r>
      <w:r w:rsidRPr="004B01D3">
        <w:rPr>
          <w:rFonts w:ascii="宋体" w:eastAsia="宋体" w:hAnsi="宋体" w:cs="宋体" w:hint="eastAsia"/>
          <w:color w:val="000000"/>
          <w:sz w:val="18"/>
          <w:szCs w:val="18"/>
        </w:rPr>
        <w:t>命令（</w:t>
      </w:r>
      <w:r w:rsidRPr="004B01D3">
        <w:rPr>
          <w:rFonts w:ascii="Arial" w:eastAsia="Times New Roman" w:hAnsi="Arial" w:cs="Arial"/>
          <w:color w:val="000000"/>
          <w:sz w:val="18"/>
          <w:szCs w:val="18"/>
        </w:rPr>
        <w:t>0x0020</w:t>
      </w:r>
      <w:r w:rsidRPr="004B01D3">
        <w:rPr>
          <w:rFonts w:ascii="宋体" w:eastAsia="宋体" w:hAnsi="宋体" w:cs="宋体"/>
          <w:color w:val="000000"/>
          <w:sz w:val="18"/>
          <w:szCs w:val="18"/>
        </w:rPr>
        <w:t>）</w:t>
      </w:r>
    </w:p>
    <w:p w:rsidR="00E835CB" w:rsidRDefault="00DB58AF"/>
    <w:sectPr w:rsidR="00E83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C69"/>
    <w:rsid w:val="005E7E9C"/>
    <w:rsid w:val="00954C69"/>
    <w:rsid w:val="00DB58AF"/>
    <w:rsid w:val="00E46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8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58AF"/>
    <w:rPr>
      <w:color w:val="0000FF"/>
      <w:u w:val="single"/>
    </w:rPr>
  </w:style>
  <w:style w:type="paragraph" w:styleId="BalloonText">
    <w:name w:val="Balloon Text"/>
    <w:basedOn w:val="Normal"/>
    <w:link w:val="BalloonTextChar"/>
    <w:uiPriority w:val="99"/>
    <w:semiHidden/>
    <w:unhideWhenUsed/>
    <w:rsid w:val="00DB5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8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8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58AF"/>
    <w:rPr>
      <w:color w:val="0000FF"/>
      <w:u w:val="single"/>
    </w:rPr>
  </w:style>
  <w:style w:type="paragraph" w:styleId="BalloonText">
    <w:name w:val="Balloon Text"/>
    <w:basedOn w:val="Normal"/>
    <w:link w:val="BalloonTextChar"/>
    <w:uiPriority w:val="99"/>
    <w:semiHidden/>
    <w:unhideWhenUsed/>
    <w:rsid w:val="00DB5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8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deyisupport.com/cfs-file.ashx/__key/communityserver-discussions-components-files/35/2451.Untitled.p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312</Words>
  <Characters>1785</Characters>
  <Application>Microsoft Office Word</Application>
  <DocSecurity>0</DocSecurity>
  <Lines>14</Lines>
  <Paragraphs>4</Paragraphs>
  <ScaleCrop>false</ScaleCrop>
  <Company>Texas Instruments Incorporated</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Star</dc:creator>
  <cp:keywords/>
  <dc:description/>
  <cp:lastModifiedBy>Xu, Star</cp:lastModifiedBy>
  <cp:revision>2</cp:revision>
  <dcterms:created xsi:type="dcterms:W3CDTF">2017-08-31T07:51:00Z</dcterms:created>
  <dcterms:modified xsi:type="dcterms:W3CDTF">2017-08-31T07:51:00Z</dcterms:modified>
</cp:coreProperties>
</file>