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26" w:rsidRDefault="00EE3CBB">
      <w:r>
        <w:rPr>
          <w:noProof/>
        </w:rPr>
        <w:drawing>
          <wp:inline distT="0" distB="0" distL="0" distR="0" wp14:anchorId="457C87A0" wp14:editId="24DCEC59">
            <wp:extent cx="11139054" cy="3875463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39054" cy="387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10183DC" wp14:editId="622C8203">
            <wp:extent cx="12458225" cy="5642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90550" cy="56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326" w:rsidSect="00EE3CBB">
      <w:pgSz w:w="20639" w:h="29201" w:code="30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3A"/>
    <w:rsid w:val="00A3013A"/>
    <w:rsid w:val="00B00326"/>
    <w:rsid w:val="00E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3C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3C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3C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3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Daoliang Liu(劉道良)(SUZ)</dc:creator>
  <cp:keywords/>
  <dc:description/>
  <cp:lastModifiedBy>Daoliang Liu(劉道良)(SUZ)</cp:lastModifiedBy>
  <cp:revision>2</cp:revision>
  <dcterms:created xsi:type="dcterms:W3CDTF">2018-12-14T01:59:00Z</dcterms:created>
  <dcterms:modified xsi:type="dcterms:W3CDTF">2018-12-14T02:03:00Z</dcterms:modified>
</cp:coreProperties>
</file>