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556" w:firstLineChars="232"/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/>
        </w:rPr>
        <w:t>tps61193</w:t>
      </w:r>
      <w:r>
        <w:rPr>
          <w:rFonts w:hint="eastAsia"/>
          <w:lang w:val="en-US" w:eastAsia="zh-CN"/>
        </w:rPr>
        <w:t>电路原理图如下：</w:t>
      </w:r>
    </w:p>
    <w:p>
      <w:pPr>
        <w:pStyle w:val="2"/>
        <w:ind w:firstLine="556" w:firstLineChars="232"/>
      </w:pPr>
      <w:r>
        <w:drawing>
          <wp:inline distT="0" distB="0" distL="114300" distR="114300">
            <wp:extent cx="5266690" cy="2223135"/>
            <wp:effectExtent l="0" t="0" r="10160" b="5715"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56" w:firstLineChars="2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主要两个问题：</w:t>
      </w:r>
    </w:p>
    <w:p>
      <w:pPr>
        <w:pStyle w:val="2"/>
        <w:numPr>
          <w:ilvl w:val="0"/>
          <w:numId w:val="1"/>
        </w:numPr>
        <w:ind w:firstLine="556" w:firstLineChars="2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按照datasheet说明R118电阻为600K时，输出电压为30V，实际测量为27V，R118电阻更换为800K时，输出电压为35V，输出电压与手册不符。</w:t>
      </w:r>
    </w:p>
    <w:p>
      <w:pPr>
        <w:pStyle w:val="2"/>
        <w:numPr>
          <w:ilvl w:val="0"/>
          <w:numId w:val="1"/>
        </w:numPr>
        <w:ind w:firstLine="556" w:firstLineChars="2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PWM调节输出电流，PWM为7K以下时，SW波形如下图所示：</w:t>
      </w:r>
    </w:p>
    <w:p>
      <w:pPr>
        <w:pStyle w:val="2"/>
        <w:numPr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30480</wp:posOffset>
            </wp:positionV>
            <wp:extent cx="2981960" cy="1800225"/>
            <wp:effectExtent l="0" t="0" r="8890" b="9525"/>
            <wp:wrapNone/>
            <wp:docPr id="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81935" cy="1800225"/>
            <wp:effectExtent l="0" t="0" r="18415" b="9525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numId w:val="0"/>
        </w:numPr>
        <w:spacing w:after="120" w:afterLines="0" w:line="360" w:lineRule="auto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77470</wp:posOffset>
            </wp:positionV>
            <wp:extent cx="3286760" cy="1800225"/>
            <wp:effectExtent l="0" t="0" r="8890" b="9525"/>
            <wp:wrapNone/>
            <wp:docPr id="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10815" cy="1800225"/>
            <wp:effectExtent l="0" t="0" r="13335" b="9525"/>
            <wp:docPr id="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numId w:val="0"/>
        </w:numPr>
        <w:spacing w:after="120" w:afterLines="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问题：输出SW的波形会关闭，关闭的频率与PWM同频，此情况下，导致电感一直在啸叫，另外PWM占空比过大，输出不稳定，供电电源电流跳动，导致屏幕背光闪。</w:t>
      </w:r>
    </w:p>
    <w:p>
      <w:pPr>
        <w:pStyle w:val="2"/>
        <w:widowControl w:val="0"/>
        <w:numPr>
          <w:numId w:val="0"/>
        </w:numPr>
        <w:spacing w:after="120" w:afterLines="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将PWM频率调整到20K以上，SW输出波形正常，pwm占空比调大，背光也不闪，但是PCB发热严重，这个可能与PCB布局有影响。  但是按照datasheet说明，pwm频率范围为100-20000Hz，为什么20K以上还能工作，我用的100K，也可以工作。频率20K，SW波形如下：</w:t>
      </w:r>
    </w:p>
    <w:p>
      <w:pPr>
        <w:pStyle w:val="2"/>
        <w:widowControl w:val="0"/>
        <w:numPr>
          <w:numId w:val="0"/>
        </w:numPr>
        <w:spacing w:after="120" w:afterLines="0" w:line="360" w:lineRule="auto"/>
        <w:jc w:val="both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96520</wp:posOffset>
            </wp:positionV>
            <wp:extent cx="3078480" cy="1800225"/>
            <wp:effectExtent l="0" t="0" r="7620" b="9525"/>
            <wp:wrapNone/>
            <wp:docPr id="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46680" cy="1800225"/>
            <wp:effectExtent l="0" t="0" r="1270" b="9525"/>
            <wp:docPr id="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9" w:firstLineChars="232"/>
        <w:rPr>
          <w:sz w:val="28"/>
          <w:szCs w:val="28"/>
        </w:rPr>
      </w:pP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AC6064"/>
    <w:multiLevelType w:val="singleLevel"/>
    <w:tmpl w:val="8DAC606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1B028B"/>
    <w:rsid w:val="1A5D367A"/>
    <w:rsid w:val="277E6FD4"/>
    <w:rsid w:val="293B1065"/>
    <w:rsid w:val="2CCA3B91"/>
    <w:rsid w:val="37951557"/>
    <w:rsid w:val="3F4C3A2A"/>
    <w:rsid w:val="43AC7429"/>
    <w:rsid w:val="476C7BD5"/>
    <w:rsid w:val="522027E4"/>
    <w:rsid w:val="5E0B0F9C"/>
    <w:rsid w:val="643E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/>
    </w:p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2021-01-12T12:11:00Z</dcterms:created>
  <dc:creator>Administrator</dc:creator>
  <cp:lastModifiedBy>Administrator</cp:lastModifiedBy>
  <dcterms:modified xsi:type="dcterms:W3CDTF">2021-01-25T14:41:47Z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