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TAS5822用程序实现任意调音效的调试过程总结</w:t>
      </w: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TI的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FAE反馈用TAS5731的表格计算是一样的，我用PPC3软件看了数据，把表格的各参数调到一样以后（TAS5822的96K的），如图所示，计算出来的只是小数点后第5位开始有差别，但十进制转16进制后就相差太多了；所以精度不够，只到小数点后四位。</w:t>
      </w:r>
    </w:p>
    <w:p>
      <w:pPr>
        <w:numPr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drawing>
          <wp:inline distT="0" distB="0" distL="114300" distR="114300">
            <wp:extent cx="5269230" cy="3021965"/>
            <wp:effectExtent l="0" t="0" r="1270" b="635"/>
            <wp:docPr id="2" name="图片 2" descr="163522207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5222079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Fig1. TAS5731表格计算值(</w:t>
      </w:r>
      <w:r>
        <w:rPr>
          <w:rFonts w:hint="eastAsia"/>
          <w:sz w:val="24"/>
          <w:szCs w:val="24"/>
          <w:lang w:val="en-US" w:eastAsia="zh-CN"/>
        </w:rPr>
        <w:t xml:space="preserve"> 5.23格式</w:t>
      </w:r>
      <w:r>
        <w:rPr>
          <w:rFonts w:hint="eastAsia"/>
          <w:sz w:val="24"/>
          <w:szCs w:val="24"/>
          <w:lang w:val="en-US" w:eastAsia="zh-CN"/>
        </w:rPr>
        <w:t>)</w:t>
      </w:r>
    </w:p>
    <w:p>
      <w:pPr>
        <w:numPr>
          <w:numId w:val="0"/>
        </w:num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numPr>
          <w:numId w:val="0"/>
        </w:numPr>
        <w:jc w:val="left"/>
      </w:pPr>
      <w:r>
        <w:drawing>
          <wp:inline distT="0" distB="0" distL="114300" distR="114300">
            <wp:extent cx="1720850" cy="2095500"/>
            <wp:effectExtent l="0" t="0" r="635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39900" cy="20828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407285" cy="2054225"/>
            <wp:effectExtent l="0" t="0" r="5715" b="317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205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Fig2. PPC3计算的值</w:t>
      </w: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numId w:val="0"/>
        </w:numPr>
        <w:jc w:val="center"/>
        <w:rPr>
          <w:rFonts w:hint="eastAsia"/>
          <w:lang w:val="en-US" w:eastAsia="zh-CN"/>
        </w:rPr>
      </w:pPr>
    </w:p>
    <w:p>
      <w:pPr>
        <w:numPr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因为TAS5731是5.23的数据格式，于是将表格的数据改为5.27格式，但只是十六制的值有了变化，十进制的数还是没变；5.23和5.27是批二进制中小数点左边有5位，包括最高位的符号位，小数点右边是23或27位，一个是28位二进制，一个是32位二进制。</w:t>
      </w:r>
    </w:p>
    <w:p>
      <w:pPr>
        <w:numPr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6116955" cy="3454400"/>
            <wp:effectExtent l="0" t="0" r="4445" b="0"/>
            <wp:docPr id="6" name="图片 6" descr="16352225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35222550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Fig3. </w:t>
      </w:r>
      <w:r>
        <w:rPr>
          <w:rFonts w:hint="eastAsia"/>
          <w:sz w:val="24"/>
          <w:szCs w:val="24"/>
          <w:lang w:val="en-US" w:eastAsia="zh-CN"/>
        </w:rPr>
        <w:t>Fig1. TAS5731表格计算值( 5.27格式)</w:t>
      </w:r>
    </w:p>
    <w:p>
      <w:pPr>
        <w:numPr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/>
          <w:sz w:val="24"/>
          <w:szCs w:val="24"/>
          <w:lang w:val="en-US" w:eastAsia="zh-CN"/>
        </w:rPr>
        <w:t>最后用EQ_Calculation.m在matlab中运行，小数点后7位与PPC3计算的值相同，但PPC3算出来的是小数点后总共有16位，这样还有9位对不上。但看公式，取值为小数点后8位四舍五入，实际看精度是满足要求了的。而且转换成16进制也能跟PPC3对的上。在安卓中实现其计算过程，由于语言的不同，通过一步步核对数据，使数据一致，终于成功在安卓上实现任意调音效了。需要注意的是Fs需要改成96K，而不能用默认的48K。</w:t>
      </w:r>
    </w:p>
    <w:p>
      <w:pPr>
        <w:numPr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default"/>
          <w:sz w:val="24"/>
          <w:szCs w:val="24"/>
          <w:lang w:val="en-US"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object>
          <v:shape id="_x0000_i1028" o:spt="75" type="#_x0000_t75" style="height:65.5pt;width:72.5pt;" o:ole="t" filled="f" o:preferrelative="t" stroked="f" coordsize="21600,21600">
            <v:fill on="f" focussize="0,0"/>
            <v:stroke on="f"/>
            <v:imagedata r:id="rId10" o:title=""/>
            <o:lock v:ext="edit" aspectratio="t"/>
            <w10:wrap type="none"/>
            <w10:anchorlock/>
          </v:shape>
          <o:OLEObject Type="Embed" ProgID="Package" ShapeID="_x0000_i1028" DrawAspect="Icon" ObjectID="_1468075725" r:id="rId9">
            <o:LockedField>false</o:LockedField>
          </o:OLEObject>
        </w:objec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DBFC7E"/>
    <w:multiLevelType w:val="singleLevel"/>
    <w:tmpl w:val="35DBFC7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0F39"/>
    <w:rsid w:val="1E2245E1"/>
    <w:rsid w:val="3C0828F7"/>
    <w:rsid w:val="3E342181"/>
    <w:rsid w:val="42A7705F"/>
    <w:rsid w:val="43B920D8"/>
    <w:rsid w:val="45257020"/>
    <w:rsid w:val="478C1910"/>
    <w:rsid w:val="4B2E3EBD"/>
    <w:rsid w:val="4DA04C96"/>
    <w:rsid w:val="4EFA1B9C"/>
    <w:rsid w:val="53DD434E"/>
    <w:rsid w:val="5C135E64"/>
    <w:rsid w:val="697B170C"/>
    <w:rsid w:val="735E1B8D"/>
    <w:rsid w:val="75CC0117"/>
    <w:rsid w:val="799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6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2021-10-26T03:33:52Z</dcterms:created>
  <dc:creator>ba</dc:creator>
  <cp:lastModifiedBy>符</cp:lastModifiedBy>
  <dcterms:modified xsi:type="dcterms:W3CDTF">2021-10-27T07:05:33Z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1691864D6323492BA7AF09FC38A0B2ED</vt:lpwstr>
  </property>
</Properties>
</file>