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3A6CE" w14:textId="51FFB2E0" w:rsidR="009D20FA" w:rsidRDefault="008321C6">
      <w:r>
        <w:rPr>
          <w:rFonts w:hint="eastAsia"/>
        </w:rPr>
        <w:t>设计指导上指出：</w:t>
      </w:r>
    </w:p>
    <w:p w14:paraId="58BDE596" w14:textId="27CDD2EF" w:rsidR="008321C6" w:rsidRDefault="008321C6">
      <w:r>
        <w:rPr>
          <w:noProof/>
        </w:rPr>
        <w:drawing>
          <wp:inline distT="0" distB="0" distL="0" distR="0" wp14:anchorId="1E21E169" wp14:editId="16453DA8">
            <wp:extent cx="5274310" cy="2216785"/>
            <wp:effectExtent l="0" t="0" r="2540" b="0"/>
            <wp:docPr id="103749849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498499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16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6B2527" w14:textId="77777777" w:rsidR="008321C6" w:rsidRDefault="008321C6"/>
    <w:p w14:paraId="37AC614C" w14:textId="355DB269" w:rsidR="008321C6" w:rsidRDefault="008321C6">
      <w:r>
        <w:rPr>
          <w:rFonts w:hint="eastAsia"/>
        </w:rPr>
        <w:t>但是</w:t>
      </w:r>
      <w:r>
        <w:t>TIDA-010210-MB</w:t>
      </w:r>
      <w:r>
        <w:rPr>
          <w:rFonts w:hint="eastAsia"/>
        </w:rPr>
        <w:t>板子上并没有设计与</w:t>
      </w:r>
      <w:proofErr w:type="spellStart"/>
      <w:r>
        <w:rPr>
          <w:rFonts w:hint="eastAsia"/>
        </w:rPr>
        <w:t>G</w:t>
      </w:r>
      <w:r>
        <w:t>aN</w:t>
      </w:r>
      <w:proofErr w:type="spellEnd"/>
      <w:r>
        <w:rPr>
          <w:rFonts w:hint="eastAsia"/>
        </w:rPr>
        <w:t>板对接的1</w:t>
      </w:r>
      <w:r>
        <w:t>2V</w:t>
      </w:r>
      <w:r>
        <w:rPr>
          <w:rFonts w:hint="eastAsia"/>
        </w:rPr>
        <w:t>电源：</w:t>
      </w:r>
    </w:p>
    <w:p w14:paraId="0FCAE4F8" w14:textId="3F591632" w:rsidR="008321C6" w:rsidRDefault="008321C6">
      <w:r w:rsidRPr="008321C6">
        <w:rPr>
          <w:noProof/>
        </w:rPr>
        <w:drawing>
          <wp:inline distT="0" distB="0" distL="0" distR="0" wp14:anchorId="6D089569" wp14:editId="550D49A9">
            <wp:extent cx="5274310" cy="2064385"/>
            <wp:effectExtent l="0" t="0" r="2540" b="0"/>
            <wp:docPr id="133459278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6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CFC422" w14:textId="77777777" w:rsidR="008321C6" w:rsidRDefault="008321C6"/>
    <w:p w14:paraId="52212819" w14:textId="3F63A755" w:rsidR="008321C6" w:rsidRDefault="008321C6">
      <w:r>
        <w:rPr>
          <w:rFonts w:hint="eastAsia"/>
        </w:rPr>
        <w:t>请问：</w:t>
      </w:r>
      <w:bookmarkStart w:id="0" w:name="OLE_LINK1"/>
      <w:r>
        <w:rPr>
          <w:rFonts w:hint="eastAsia"/>
        </w:rPr>
        <w:t>能否用</w:t>
      </w:r>
      <w:bookmarkStart w:id="1" w:name="_Hlk152596961"/>
      <w:r>
        <w:rPr>
          <w:rFonts w:hint="eastAsia"/>
        </w:rPr>
        <w:t>T</w:t>
      </w:r>
      <w:r>
        <w:t>IDA-010210-MB</w:t>
      </w:r>
      <w:r>
        <w:rPr>
          <w:rFonts w:hint="eastAsia"/>
        </w:rPr>
        <w:t>板子</w:t>
      </w:r>
      <w:bookmarkEnd w:id="1"/>
      <w:r>
        <w:rPr>
          <w:rFonts w:hint="eastAsia"/>
        </w:rPr>
        <w:t>上的+</w:t>
      </w:r>
      <w:r>
        <w:t>12V</w:t>
      </w:r>
      <w:r>
        <w:rPr>
          <w:rFonts w:hint="eastAsia"/>
        </w:rPr>
        <w:t>电源代替T</w:t>
      </w:r>
      <w:r>
        <w:t>IDA-010210-GaN</w:t>
      </w:r>
      <w:r>
        <w:rPr>
          <w:rFonts w:hint="eastAsia"/>
        </w:rPr>
        <w:t>板子上的1</w:t>
      </w:r>
      <w:r>
        <w:t>2V-ISO</w:t>
      </w:r>
      <w:r>
        <w:rPr>
          <w:rFonts w:hint="eastAsia"/>
        </w:rPr>
        <w:t>电源</w:t>
      </w:r>
      <w:bookmarkEnd w:id="0"/>
      <w:r>
        <w:rPr>
          <w:rFonts w:hint="eastAsia"/>
        </w:rPr>
        <w:t>：</w:t>
      </w:r>
    </w:p>
    <w:p w14:paraId="2CEB47ED" w14:textId="049F418D" w:rsidR="008321C6" w:rsidRDefault="008321C6" w:rsidP="008321C6">
      <w:pPr>
        <w:jc w:val="right"/>
        <w:rPr>
          <w:noProof/>
        </w:rPr>
      </w:pPr>
      <w:r w:rsidRPr="008321C6">
        <w:rPr>
          <w:noProof/>
        </w:rPr>
        <w:drawing>
          <wp:inline distT="0" distB="0" distL="0" distR="0" wp14:anchorId="6CA263C2" wp14:editId="2CDA09C1">
            <wp:extent cx="2543362" cy="1202478"/>
            <wp:effectExtent l="0" t="0" r="0" b="0"/>
            <wp:docPr id="131477426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014" cy="1206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21C6">
        <w:rPr>
          <w:noProof/>
        </w:rPr>
        <w:drawing>
          <wp:inline distT="0" distB="0" distL="0" distR="0" wp14:anchorId="57DF9D56" wp14:editId="0ED77F05">
            <wp:extent cx="2417608" cy="1533635"/>
            <wp:effectExtent l="0" t="0" r="1905" b="9525"/>
            <wp:docPr id="202256131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166" cy="1540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F4D4D0" w14:textId="6668C4DB" w:rsidR="008321C6" w:rsidRPr="008321C6" w:rsidRDefault="008321C6" w:rsidP="008321C6">
      <w:pPr>
        <w:tabs>
          <w:tab w:val="left" w:pos="2453"/>
          <w:tab w:val="left" w:pos="5710"/>
        </w:tabs>
        <w:ind w:firstLineChars="200" w:firstLine="420"/>
      </w:pPr>
      <w:r w:rsidRPr="008321C6">
        <w:t>TIDA-010210-MB板子</w:t>
      </w:r>
      <w:r>
        <w:tab/>
      </w:r>
      <w:r w:rsidRPr="008321C6">
        <w:t>TIDA-010210-GaN板子</w:t>
      </w:r>
    </w:p>
    <w:sectPr w:rsidR="008321C6" w:rsidRPr="008321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3BB"/>
    <w:rsid w:val="005F5A24"/>
    <w:rsid w:val="008321C6"/>
    <w:rsid w:val="009518B2"/>
    <w:rsid w:val="009D20FA"/>
    <w:rsid w:val="00A0231B"/>
    <w:rsid w:val="00AE0624"/>
    <w:rsid w:val="00E2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FB920"/>
  <w15:chartTrackingRefBased/>
  <w15:docId w15:val="{A030ABF0-2EED-4FE9-9C4A-32DEA4A14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 yuhan</dc:creator>
  <cp:keywords/>
  <dc:description/>
  <cp:lastModifiedBy>xiao yuhan</cp:lastModifiedBy>
  <cp:revision>6</cp:revision>
  <dcterms:created xsi:type="dcterms:W3CDTF">2023-12-04T07:35:00Z</dcterms:created>
  <dcterms:modified xsi:type="dcterms:W3CDTF">2023-12-04T14:52:00Z</dcterms:modified>
</cp:coreProperties>
</file>