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43" w:rsidRPr="000B2FC4" w:rsidRDefault="00A0207C" w:rsidP="00A02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FC4">
        <w:rPr>
          <w:rFonts w:hint="eastAsia"/>
          <w:b/>
          <w:sz w:val="28"/>
          <w:szCs w:val="28"/>
        </w:rPr>
        <w:t>CFB</w:t>
      </w:r>
      <w:r w:rsidRPr="000B2FC4">
        <w:rPr>
          <w:rFonts w:hint="eastAsia"/>
          <w:b/>
          <w:sz w:val="28"/>
          <w:szCs w:val="28"/>
        </w:rPr>
        <w:t>运放为什么在反馈回路中并联电容易振荡</w:t>
      </w:r>
    </w:p>
    <w:p w:rsidR="00A0207C" w:rsidRDefault="005320D7" w:rsidP="00CE2776">
      <w:pPr>
        <w:jc w:val="center"/>
      </w:pPr>
      <w:r>
        <w:object w:dxaOrig="2838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pt;height:115.2pt" o:ole="">
            <v:imagedata r:id="rId7" o:title=""/>
          </v:shape>
          <o:OLEObject Type="Embed" ProgID="Visio.Drawing.11" ShapeID="_x0000_i1025" DrawAspect="Content" ObjectID="_1447931605" r:id="rId8"/>
        </w:object>
      </w:r>
    </w:p>
    <w:p w:rsidR="005320D7" w:rsidRDefault="005320D7" w:rsidP="00A0207C">
      <w:pPr>
        <w:rPr>
          <w:rFonts w:ascii="Times New Roman" w:hAnsi="Times New Roman" w:cs="Times New Roman"/>
          <w:sz w:val="24"/>
          <w:szCs w:val="24"/>
        </w:rPr>
      </w:pPr>
      <w:r w:rsidRPr="005320D7">
        <w:rPr>
          <w:rFonts w:ascii="Times New Roman" w:hAnsi="Times New Roman" w:cs="Times New Roman"/>
          <w:sz w:val="24"/>
          <w:szCs w:val="24"/>
        </w:rPr>
        <w:t>上图所示的电路为由</w:t>
      </w:r>
      <w:r w:rsidRPr="005320D7">
        <w:rPr>
          <w:rFonts w:ascii="Times New Roman" w:hAnsi="Times New Roman" w:cs="Times New Roman"/>
          <w:sz w:val="24"/>
          <w:szCs w:val="24"/>
        </w:rPr>
        <w:t>VFB</w:t>
      </w:r>
      <w:r w:rsidRPr="005320D7">
        <w:rPr>
          <w:rFonts w:ascii="Times New Roman" w:hAnsi="Times New Roman" w:cs="Times New Roman"/>
          <w:sz w:val="24"/>
          <w:szCs w:val="24"/>
        </w:rPr>
        <w:t>运</w:t>
      </w:r>
      <w:proofErr w:type="gramStart"/>
      <w:r w:rsidRPr="005320D7">
        <w:rPr>
          <w:rFonts w:ascii="Times New Roman" w:hAnsi="Times New Roman" w:cs="Times New Roman"/>
          <w:sz w:val="24"/>
          <w:szCs w:val="24"/>
        </w:rPr>
        <w:t>放构成</w:t>
      </w:r>
      <w:proofErr w:type="gramEnd"/>
      <w:r w:rsidRPr="005320D7">
        <w:rPr>
          <w:rFonts w:ascii="Times New Roman" w:hAnsi="Times New Roman" w:cs="Times New Roman"/>
          <w:sz w:val="24"/>
          <w:szCs w:val="24"/>
        </w:rPr>
        <w:t>的通用正向放大电路，若没有电容</w:t>
      </w:r>
      <w:proofErr w:type="spellStart"/>
      <w:r w:rsidRPr="005320D7">
        <w:rPr>
          <w:rFonts w:ascii="Times New Roman" w:hAnsi="Times New Roman" w:cs="Times New Roman"/>
          <w:i/>
          <w:sz w:val="24"/>
          <w:szCs w:val="24"/>
        </w:rPr>
        <w:t>C</w:t>
      </w:r>
      <w:r w:rsidRPr="005320D7">
        <w:rPr>
          <w:rFonts w:ascii="Times New Roman" w:hAnsi="Times New Roman" w:cs="Times New Roman"/>
          <w:i/>
          <w:sz w:val="24"/>
          <w:szCs w:val="24"/>
          <w:vertAlign w:val="subscript"/>
        </w:rPr>
        <w:t>f</w:t>
      </w:r>
      <w:proofErr w:type="spellEnd"/>
      <w:r w:rsidRPr="005320D7">
        <w:rPr>
          <w:rFonts w:ascii="Times New Roman" w:hAnsi="Times New Roman" w:cs="Times New Roman"/>
          <w:sz w:val="24"/>
          <w:szCs w:val="24"/>
        </w:rPr>
        <w:t>，则电路的反馈系数</w:t>
      </w:r>
      <w:r w:rsidR="00191703" w:rsidRPr="005320D7">
        <w:rPr>
          <w:rFonts w:ascii="Times New Roman" w:hAnsi="Times New Roman" w:cs="Times New Roman"/>
          <w:position w:val="-32"/>
          <w:sz w:val="24"/>
          <w:szCs w:val="24"/>
        </w:rPr>
        <w:object w:dxaOrig="1280" w:dyaOrig="740">
          <v:shape id="_x0000_i1026" type="#_x0000_t75" style="width:63.85pt;height:36.95pt" o:ole="">
            <v:imagedata r:id="rId9" o:title=""/>
          </v:shape>
          <o:OLEObject Type="Embed" ProgID="Equation.DSMT4" ShapeID="_x0000_i1026" DrawAspect="Content" ObjectID="_1447931606" r:id="rId10"/>
        </w:object>
      </w:r>
      <w:r>
        <w:rPr>
          <w:rFonts w:ascii="Times New Roman" w:hAnsi="Times New Roman" w:cs="Times New Roman" w:hint="eastAsia"/>
          <w:sz w:val="24"/>
          <w:szCs w:val="24"/>
        </w:rPr>
        <w:t>，电路的闭环传递函数为</w:t>
      </w:r>
      <w:r w:rsidRPr="005320D7">
        <w:rPr>
          <w:rFonts w:ascii="Times New Roman" w:hAnsi="Times New Roman" w:cs="Times New Roman"/>
          <w:position w:val="-54"/>
          <w:sz w:val="24"/>
          <w:szCs w:val="24"/>
        </w:rPr>
        <w:object w:dxaOrig="2360" w:dyaOrig="1200">
          <v:shape id="_x0000_i1027" type="#_x0000_t75" style="width:117.7pt;height:60.75pt" o:ole="">
            <v:imagedata r:id="rId11" o:title=""/>
          </v:shape>
          <o:OLEObject Type="Embed" ProgID="Equation.DSMT4" ShapeID="_x0000_i1027" DrawAspect="Content" ObjectID="_1447931607" r:id="rId12"/>
        </w:object>
      </w:r>
      <w:r>
        <w:rPr>
          <w:rFonts w:ascii="Times New Roman" w:hAnsi="Times New Roman" w:cs="Times New Roman" w:hint="eastAsia"/>
          <w:sz w:val="24"/>
          <w:szCs w:val="24"/>
        </w:rPr>
        <w:t>，其中</w:t>
      </w:r>
      <w:r>
        <w:rPr>
          <w:rFonts w:ascii="Times New Roman" w:hAnsi="Times New Roman" w:cs="Times New Roman" w:hint="eastAsia"/>
          <w:sz w:val="24"/>
          <w:szCs w:val="24"/>
        </w:rPr>
        <w:t>A</w:t>
      </w:r>
      <w:r>
        <w:rPr>
          <w:rFonts w:ascii="Times New Roman" w:hAnsi="Times New Roman" w:cs="Times New Roman" w:hint="eastAsia"/>
          <w:sz w:val="24"/>
          <w:szCs w:val="24"/>
        </w:rPr>
        <w:t>点</w:t>
      </w:r>
      <w:r>
        <w:rPr>
          <w:rFonts w:ascii="Times New Roman" w:hAnsi="Times New Roman" w:cs="Times New Roman" w:hint="eastAsia"/>
          <w:sz w:val="24"/>
          <w:szCs w:val="24"/>
        </w:rPr>
        <w:t>VFB</w:t>
      </w:r>
      <w:r>
        <w:rPr>
          <w:rFonts w:ascii="Times New Roman" w:hAnsi="Times New Roman" w:cs="Times New Roman" w:hint="eastAsia"/>
          <w:sz w:val="24"/>
          <w:szCs w:val="24"/>
        </w:rPr>
        <w:t>的开环传递函数。故该系统的环路增益</w:t>
      </w:r>
      <w:r w:rsidR="0054397C">
        <w:rPr>
          <w:rFonts w:ascii="Times New Roman" w:hAnsi="Times New Roman" w:cs="Times New Roman" w:hint="eastAsia"/>
          <w:sz w:val="24"/>
          <w:szCs w:val="24"/>
        </w:rPr>
        <w:t>为</w:t>
      </w:r>
      <w:r w:rsidR="0054397C">
        <w:rPr>
          <w:rFonts w:ascii="Times New Roman" w:hAnsi="Times New Roman" w:cs="Times New Roman" w:hint="eastAsia"/>
          <w:sz w:val="24"/>
          <w:szCs w:val="24"/>
        </w:rPr>
        <w:t>AF</w:t>
      </w:r>
      <w:r w:rsidR="0054397C">
        <w:rPr>
          <w:rFonts w:ascii="Times New Roman" w:hAnsi="Times New Roman" w:cs="Times New Roman" w:hint="eastAsia"/>
          <w:sz w:val="24"/>
          <w:szCs w:val="24"/>
        </w:rPr>
        <w:t>，当引入反馈电容</w:t>
      </w:r>
      <w:proofErr w:type="spellStart"/>
      <w:r w:rsidR="0054397C" w:rsidRPr="0054397C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="0054397C" w:rsidRPr="0054397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f</w:t>
      </w:r>
      <w:proofErr w:type="spellEnd"/>
      <w:r w:rsidR="0054397C">
        <w:rPr>
          <w:rFonts w:ascii="Times New Roman" w:hAnsi="Times New Roman" w:cs="Times New Roman" w:hint="eastAsia"/>
          <w:sz w:val="24"/>
          <w:szCs w:val="24"/>
        </w:rPr>
        <w:t>后，该电路的反馈系数变为</w:t>
      </w:r>
      <w:r w:rsidR="0054397C" w:rsidRPr="0054397C">
        <w:rPr>
          <w:rFonts w:ascii="Times New Roman" w:hAnsi="Times New Roman" w:cs="Times New Roman"/>
          <w:position w:val="-66"/>
          <w:sz w:val="24"/>
          <w:szCs w:val="24"/>
        </w:rPr>
        <w:object w:dxaOrig="4300" w:dyaOrig="1080">
          <v:shape id="_x0000_i1028" type="#_x0000_t75" style="width:214.75pt;height:53.85pt" o:ole="">
            <v:imagedata r:id="rId13" o:title=""/>
          </v:shape>
          <o:OLEObject Type="Embed" ProgID="Equation.DSMT4" ShapeID="_x0000_i1028" DrawAspect="Content" ObjectID="_1447931608" r:id="rId14"/>
        </w:object>
      </w:r>
      <w:r w:rsidR="0054397C">
        <w:rPr>
          <w:rFonts w:ascii="Times New Roman" w:hAnsi="Times New Roman" w:cs="Times New Roman" w:hint="eastAsia"/>
          <w:sz w:val="24"/>
          <w:szCs w:val="24"/>
        </w:rPr>
        <w:t>，故加入反馈电容后，系统的环路增益增加了一个零点</w:t>
      </w:r>
      <w:r w:rsidR="0054397C" w:rsidRPr="0054397C">
        <w:rPr>
          <w:rFonts w:ascii="Times New Roman" w:hAnsi="Times New Roman" w:cs="Times New Roman"/>
          <w:position w:val="-32"/>
          <w:sz w:val="24"/>
          <w:szCs w:val="24"/>
        </w:rPr>
        <w:object w:dxaOrig="1359" w:dyaOrig="700">
          <v:shape id="_x0000_i1029" type="#_x0000_t75" style="width:67.6pt;height:35.05pt" o:ole="">
            <v:imagedata r:id="rId15" o:title=""/>
          </v:shape>
          <o:OLEObject Type="Embed" ProgID="Equation.DSMT4" ShapeID="_x0000_i1029" DrawAspect="Content" ObjectID="_1447931609" r:id="rId16"/>
        </w:object>
      </w:r>
      <w:r w:rsidR="0054397C">
        <w:rPr>
          <w:rFonts w:ascii="Times New Roman" w:hAnsi="Times New Roman" w:cs="Times New Roman" w:hint="eastAsia"/>
          <w:sz w:val="24"/>
          <w:szCs w:val="24"/>
        </w:rPr>
        <w:t>，</w:t>
      </w:r>
      <w:r w:rsidR="00191703">
        <w:rPr>
          <w:rFonts w:ascii="Times New Roman" w:hAnsi="Times New Roman" w:cs="Times New Roman" w:hint="eastAsia"/>
          <w:sz w:val="24"/>
          <w:szCs w:val="24"/>
        </w:rPr>
        <w:t>和一个极点</w:t>
      </w:r>
      <w:r w:rsidR="00191703" w:rsidRPr="00191703">
        <w:rPr>
          <w:rFonts w:ascii="Times New Roman" w:hAnsi="Times New Roman" w:cs="Times New Roman"/>
          <w:position w:val="-32"/>
          <w:sz w:val="24"/>
          <w:szCs w:val="24"/>
        </w:rPr>
        <w:object w:dxaOrig="2840" w:dyaOrig="740">
          <v:shape id="_x0000_i1030" type="#_x0000_t75" style="width:142.1pt;height:36.95pt" o:ole="">
            <v:imagedata r:id="rId17" o:title=""/>
          </v:shape>
          <o:OLEObject Type="Embed" ProgID="Equation.DSMT4" ShapeID="_x0000_i1030" DrawAspect="Content" ObjectID="_1447931610" r:id="rId18"/>
        </w:object>
      </w:r>
    </w:p>
    <w:p w:rsidR="00191703" w:rsidRDefault="00191703" w:rsidP="00CE2776">
      <w:pPr>
        <w:jc w:val="center"/>
      </w:pPr>
      <w:r>
        <w:rPr>
          <w:rFonts w:ascii="Times New Roman" w:hAnsi="Times New Roman" w:cs="Times New Roman" w:hint="eastAsia"/>
          <w:sz w:val="24"/>
          <w:szCs w:val="24"/>
        </w:rPr>
        <w:t>VFB</w:t>
      </w:r>
      <w:r>
        <w:rPr>
          <w:rFonts w:ascii="Times New Roman" w:hAnsi="Times New Roman" w:cs="Times New Roman" w:hint="eastAsia"/>
          <w:sz w:val="24"/>
          <w:szCs w:val="24"/>
        </w:rPr>
        <w:t>运放的开环传递函数及反馈系数</w:t>
      </w: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 w:hint="eastAsia"/>
          <w:sz w:val="24"/>
          <w:szCs w:val="24"/>
        </w:rPr>
        <w:t>的传递函数</w:t>
      </w:r>
      <w:r w:rsidR="002428D6">
        <w:rPr>
          <w:rFonts w:ascii="Times New Roman" w:hAnsi="Times New Roman" w:cs="Times New Roman" w:hint="eastAsia"/>
          <w:sz w:val="24"/>
          <w:szCs w:val="24"/>
        </w:rPr>
        <w:t>的幅频特性曲线</w:t>
      </w:r>
      <w:r>
        <w:rPr>
          <w:rFonts w:ascii="Times New Roman" w:hAnsi="Times New Roman" w:cs="Times New Roman" w:hint="eastAsia"/>
          <w:sz w:val="24"/>
          <w:szCs w:val="24"/>
        </w:rPr>
        <w:t>如下图所示：</w:t>
      </w:r>
      <w:r w:rsidR="002428D6">
        <w:object w:dxaOrig="6338" w:dyaOrig="4824">
          <v:shape id="_x0000_i1031" type="#_x0000_t75" style="width:317.45pt;height:241.05pt" o:ole="">
            <v:imagedata r:id="rId19" o:title=""/>
          </v:shape>
          <o:OLEObject Type="Embed" ProgID="Visio.Drawing.11" ShapeID="_x0000_i1031" DrawAspect="Content" ObjectID="_1447931611" r:id="rId20"/>
        </w:object>
      </w:r>
    </w:p>
    <w:p w:rsidR="002428D6" w:rsidRPr="00977331" w:rsidRDefault="002428D6" w:rsidP="00A0207C">
      <w:pPr>
        <w:rPr>
          <w:sz w:val="24"/>
          <w:szCs w:val="24"/>
        </w:rPr>
      </w:pPr>
      <w:r w:rsidRPr="00977331">
        <w:rPr>
          <w:rFonts w:hint="eastAsia"/>
          <w:sz w:val="24"/>
          <w:szCs w:val="24"/>
        </w:rPr>
        <w:t>由上图可知，选择适当的电容</w:t>
      </w:r>
      <w:proofErr w:type="spellStart"/>
      <w:r w:rsidR="007E53E2" w:rsidRPr="00977331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="007E53E2" w:rsidRPr="00977331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f</w:t>
      </w:r>
      <w:proofErr w:type="spellEnd"/>
      <w:r w:rsidRPr="00977331">
        <w:rPr>
          <w:rFonts w:hint="eastAsia"/>
          <w:sz w:val="24"/>
          <w:szCs w:val="24"/>
        </w:rPr>
        <w:t>，可以增加环路增益的</w:t>
      </w:r>
      <w:r w:rsidR="006E32D8">
        <w:rPr>
          <w:rFonts w:hint="eastAsia"/>
          <w:sz w:val="24"/>
          <w:szCs w:val="24"/>
        </w:rPr>
        <w:t>带宽及</w:t>
      </w:r>
      <w:r w:rsidRPr="00977331">
        <w:rPr>
          <w:rFonts w:hint="eastAsia"/>
          <w:sz w:val="24"/>
          <w:szCs w:val="24"/>
        </w:rPr>
        <w:t>相位裕度，故可以消除放大电路的振荡。</w:t>
      </w:r>
    </w:p>
    <w:p w:rsidR="007E53E2" w:rsidRPr="00977331" w:rsidRDefault="007E53E2" w:rsidP="00A0207C">
      <w:pPr>
        <w:rPr>
          <w:sz w:val="24"/>
          <w:szCs w:val="24"/>
        </w:rPr>
      </w:pPr>
      <w:r w:rsidRPr="00977331">
        <w:rPr>
          <w:rFonts w:hint="eastAsia"/>
          <w:sz w:val="24"/>
          <w:szCs w:val="24"/>
        </w:rPr>
        <w:t>CFB</w:t>
      </w:r>
      <w:r w:rsidRPr="00977331">
        <w:rPr>
          <w:rFonts w:hint="eastAsia"/>
          <w:sz w:val="24"/>
          <w:szCs w:val="24"/>
        </w:rPr>
        <w:t>运放的通用放大电路如下图所示：</w:t>
      </w:r>
    </w:p>
    <w:p w:rsidR="007E53E2" w:rsidRDefault="007E53E2" w:rsidP="00CE27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AFB93A1" wp14:editId="4E2194A2">
            <wp:extent cx="2600077" cy="2284180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98635" cy="228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3E2" w:rsidRPr="00ED6346" w:rsidRDefault="007E53E2" w:rsidP="00A02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其闭环传递函数为</w:t>
      </w:r>
      <w:r w:rsidR="00CB736D" w:rsidRPr="005E152F">
        <w:rPr>
          <w:rFonts w:ascii="Times New Roman" w:eastAsia="宋体" w:hAnsi="Times New Roman" w:cs="Times New Roman"/>
          <w:color w:val="000000"/>
          <w:kern w:val="0"/>
          <w:position w:val="-40"/>
          <w:sz w:val="24"/>
          <w:szCs w:val="24"/>
          <w:lang w:val="en"/>
        </w:rPr>
        <w:object w:dxaOrig="4480" w:dyaOrig="960">
          <v:shape id="_x0000_i1032" type="#_x0000_t75" style="width:224.15pt;height:48.2pt" o:ole="">
            <v:imagedata r:id="rId22" o:title=""/>
          </v:shape>
          <o:OLEObject Type="Embed" ProgID="Equation.DSMT4" ShapeID="_x0000_i1032" DrawAspect="Content" ObjectID="_1447931612" r:id="rId23"/>
        </w:objec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，故其环路增益为</w:t>
      </w:r>
      <w:r w:rsidR="00CB736D" w:rsidRPr="007E53E2">
        <w:rPr>
          <w:rFonts w:ascii="Times New Roman" w:eastAsia="宋体" w:hAnsi="Times New Roman" w:cs="Times New Roman"/>
          <w:color w:val="000000"/>
          <w:kern w:val="0"/>
          <w:position w:val="-32"/>
          <w:sz w:val="24"/>
          <w:szCs w:val="24"/>
          <w:lang w:val="en"/>
        </w:rPr>
        <w:object w:dxaOrig="2100" w:dyaOrig="700">
          <v:shape id="_x0000_i1033" type="#_x0000_t75" style="width:105.8pt;height:35.05pt" o:ole="">
            <v:imagedata r:id="rId24" o:title=""/>
          </v:shape>
          <o:OLEObject Type="Embed" ProgID="Equation.DSMT4" ShapeID="_x0000_i1033" DrawAspect="Content" ObjectID="_1447931613" r:id="rId25"/>
        </w:objec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，当在运放的反馈端</w:t>
      </w:r>
      <w:r w:rsidR="00774BC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并联</w:t>
      </w:r>
      <w:proofErr w:type="gramStart"/>
      <w:r w:rsidR="00774BC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一个容值</w:t>
      </w:r>
      <w:proofErr w:type="gramEnd"/>
      <w:r w:rsidR="00774BC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为</w:t>
      </w:r>
      <w:proofErr w:type="spellStart"/>
      <w:r w:rsidR="00774BCB" w:rsidRPr="0054397C">
        <w:rPr>
          <w:rFonts w:ascii="Times New Roman" w:hAnsi="Times New Roman" w:cs="Times New Roman" w:hint="eastAsia"/>
          <w:i/>
          <w:sz w:val="24"/>
          <w:szCs w:val="24"/>
        </w:rPr>
        <w:t>C</w:t>
      </w:r>
      <w:r w:rsidR="00774BCB" w:rsidRPr="0054397C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f</w:t>
      </w:r>
      <w:proofErr w:type="spellEnd"/>
      <w:r w:rsidR="00774BCB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电容时，其环路增益函数变为</w:t>
      </w:r>
      <w:r w:rsidR="00CB736D" w:rsidRPr="00CB736D">
        <w:rPr>
          <w:rFonts w:ascii="Times New Roman" w:eastAsia="宋体" w:hAnsi="Times New Roman" w:cs="Times New Roman"/>
          <w:color w:val="000000"/>
          <w:kern w:val="0"/>
          <w:position w:val="-66"/>
          <w:sz w:val="24"/>
          <w:szCs w:val="24"/>
          <w:lang w:val="en"/>
        </w:rPr>
        <w:object w:dxaOrig="3600" w:dyaOrig="1080">
          <v:shape id="_x0000_i1034" type="#_x0000_t75" style="width:179.7pt;height:54.45pt" o:ole="">
            <v:imagedata r:id="rId26" o:title=""/>
          </v:shape>
          <o:OLEObject Type="Embed" ProgID="Equation.DSMT4" ShapeID="_x0000_i1034" DrawAspect="Content" ObjectID="_1447931614" r:id="rId27"/>
        </w:object>
      </w:r>
      <w:r w:rsid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，</w:t>
      </w:r>
      <w:r w:rsidR="00CB736D">
        <w:rPr>
          <w:rFonts w:ascii="Times New Roman" w:hAnsi="Times New Roman" w:cs="Times New Roman" w:hint="eastAsia"/>
          <w:sz w:val="24"/>
          <w:szCs w:val="24"/>
        </w:rPr>
        <w:t>系统的环路增益增加了一个零点</w:t>
      </w:r>
      <w:r w:rsidR="00CB736D" w:rsidRPr="0054397C">
        <w:rPr>
          <w:rFonts w:ascii="Times New Roman" w:hAnsi="Times New Roman" w:cs="Times New Roman"/>
          <w:position w:val="-32"/>
          <w:sz w:val="24"/>
          <w:szCs w:val="24"/>
        </w:rPr>
        <w:object w:dxaOrig="1359" w:dyaOrig="700">
          <v:shape id="_x0000_i1035" type="#_x0000_t75" style="width:67.6pt;height:35.05pt" o:ole="">
            <v:imagedata r:id="rId15" o:title=""/>
          </v:shape>
          <o:OLEObject Type="Embed" ProgID="Equation.DSMT4" ShapeID="_x0000_i1035" DrawAspect="Content" ObjectID="_1447931615" r:id="rId28"/>
        </w:object>
      </w:r>
      <w:r w:rsidR="00CB736D">
        <w:rPr>
          <w:rFonts w:ascii="Times New Roman" w:hAnsi="Times New Roman" w:cs="Times New Roman" w:hint="eastAsia"/>
          <w:sz w:val="24"/>
          <w:szCs w:val="24"/>
        </w:rPr>
        <w:t>，和一个极点</w:t>
      </w:r>
      <w:r w:rsidR="00CB736D" w:rsidRPr="00191703">
        <w:rPr>
          <w:rFonts w:ascii="Times New Roman" w:hAnsi="Times New Roman" w:cs="Times New Roman"/>
          <w:position w:val="-32"/>
          <w:sz w:val="24"/>
          <w:szCs w:val="24"/>
        </w:rPr>
        <w:object w:dxaOrig="3159" w:dyaOrig="740">
          <v:shape id="_x0000_i1036" type="#_x0000_t75" style="width:157.75pt;height:36.95pt" o:ole="">
            <v:imagedata r:id="rId29" o:title=""/>
          </v:shape>
          <o:OLEObject Type="Embed" ProgID="Equation.DSMT4" ShapeID="_x0000_i1036" DrawAspect="Content" ObjectID="_1447931616" r:id="rId30"/>
        </w:object>
      </w:r>
      <w:r w:rsidR="00E27A7D">
        <w:rPr>
          <w:rFonts w:ascii="Times New Roman" w:hAnsi="Times New Roman" w:cs="Times New Roman" w:hint="eastAsia"/>
          <w:sz w:val="24"/>
          <w:szCs w:val="24"/>
        </w:rPr>
        <w:t>，通常</w:t>
      </w:r>
      <w:proofErr w:type="spellStart"/>
      <w:r w:rsidR="00E27A7D" w:rsidRPr="00E27A7D">
        <w:rPr>
          <w:rFonts w:ascii="Times New Roman" w:hAnsi="Times New Roman" w:cs="Times New Roman" w:hint="eastAsia"/>
          <w:i/>
          <w:sz w:val="24"/>
          <w:szCs w:val="24"/>
        </w:rPr>
        <w:t>R</w:t>
      </w:r>
      <w:r w:rsidR="00E27A7D" w:rsidRPr="00E27A7D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f</w:t>
      </w:r>
      <w:proofErr w:type="spellEnd"/>
      <w:r w:rsidR="00E27A7D">
        <w:rPr>
          <w:rFonts w:ascii="Times New Roman" w:hAnsi="Times New Roman" w:cs="Times New Roman" w:hint="eastAsia"/>
          <w:sz w:val="24"/>
          <w:szCs w:val="24"/>
        </w:rPr>
        <w:t>&gt;&gt;</w:t>
      </w:r>
      <w:proofErr w:type="spellStart"/>
      <w:r w:rsidR="00E27A7D" w:rsidRPr="00E27A7D">
        <w:rPr>
          <w:rFonts w:ascii="Times New Roman" w:hAnsi="Times New Roman" w:cs="Times New Roman" w:hint="eastAsia"/>
          <w:i/>
          <w:sz w:val="24"/>
          <w:szCs w:val="24"/>
        </w:rPr>
        <w:t>R</w:t>
      </w:r>
      <w:r w:rsidR="00E27A7D" w:rsidRPr="00E27A7D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i</w:t>
      </w:r>
      <w:proofErr w:type="spellEnd"/>
      <w:r w:rsidR="00E27A7D">
        <w:rPr>
          <w:rFonts w:ascii="Times New Roman" w:hAnsi="Times New Roman" w:cs="Times New Roman" w:hint="eastAsia"/>
          <w:sz w:val="24"/>
          <w:szCs w:val="24"/>
        </w:rPr>
        <w:t>，故</w:t>
      </w:r>
      <w:r w:rsidR="00E27A7D" w:rsidRPr="00E27A7D">
        <w:rPr>
          <w:rFonts w:ascii="Times New Roman" w:hAnsi="Times New Roman" w:cs="Times New Roman" w:hint="eastAsia"/>
          <w:i/>
          <w:sz w:val="24"/>
          <w:szCs w:val="24"/>
        </w:rPr>
        <w:t>P</w:t>
      </w:r>
      <w:r w:rsidR="00E27A7D" w:rsidRPr="00E27A7D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0</w:t>
      </w:r>
      <w:r w:rsidR="00E27A7D">
        <w:rPr>
          <w:rFonts w:ascii="Times New Roman" w:hAnsi="Times New Roman" w:cs="Times New Roman" w:hint="eastAsia"/>
          <w:sz w:val="24"/>
          <w:szCs w:val="24"/>
        </w:rPr>
        <w:t>&gt;&gt;</w:t>
      </w:r>
      <w:r w:rsidR="00E27A7D" w:rsidRPr="00E27A7D">
        <w:rPr>
          <w:rFonts w:ascii="Times New Roman" w:hAnsi="Times New Roman" w:cs="Times New Roman" w:hint="eastAsia"/>
          <w:i/>
          <w:sz w:val="24"/>
          <w:szCs w:val="24"/>
        </w:rPr>
        <w:t>Z</w:t>
      </w:r>
      <w:r w:rsidR="00E27A7D" w:rsidRPr="00E27A7D">
        <w:rPr>
          <w:rFonts w:ascii="Times New Roman" w:hAnsi="Times New Roman" w:cs="Times New Roman" w:hint="eastAsia"/>
          <w:i/>
          <w:sz w:val="24"/>
          <w:szCs w:val="24"/>
          <w:vertAlign w:val="subscript"/>
        </w:rPr>
        <w:t>0</w:t>
      </w:r>
      <w:r w:rsid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其幅频特性曲线如下图所示。</w:t>
      </w:r>
    </w:p>
    <w:p w:rsidR="00A23232" w:rsidRDefault="00E27A7D" w:rsidP="00CE2776">
      <w:pPr>
        <w:jc w:val="center"/>
      </w:pPr>
      <w:r>
        <w:object w:dxaOrig="6233" w:dyaOrig="4823">
          <v:shape id="_x0000_i1037" type="#_x0000_t75" style="width:307.4pt;height:237.9pt" o:ole="">
            <v:imagedata r:id="rId31" o:title=""/>
          </v:shape>
          <o:OLEObject Type="Embed" ProgID="Visio.Drawing.11" ShapeID="_x0000_i1037" DrawAspect="Content" ObjectID="_1447931617" r:id="rId32"/>
        </w:object>
      </w:r>
    </w:p>
    <w:p w:rsidR="00CE2776" w:rsidRPr="00CE2776" w:rsidRDefault="00CE2776" w:rsidP="00A0207C">
      <w:pPr>
        <w:rPr>
          <w:rFonts w:ascii="Times New Roman" w:eastAsia="宋体" w:hAnsi="Times New Roman" w:cs="Times New Roman"/>
          <w:color w:val="000000"/>
          <w:kern w:val="0"/>
          <w:sz w:val="24"/>
          <w:szCs w:val="24"/>
          <w:lang w:val="en"/>
        </w:rPr>
      </w:pPr>
      <w:r w:rsidRP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所以当引入电容</w:t>
      </w:r>
      <w:proofErr w:type="spellStart"/>
      <w:r w:rsidRPr="00CE2776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  <w:lang w:val="en"/>
        </w:rPr>
        <w:t>C</w:t>
      </w:r>
      <w:r w:rsidRPr="00CE2776">
        <w:rPr>
          <w:rFonts w:ascii="Times New Roman" w:eastAsia="宋体" w:hAnsi="Times New Roman" w:cs="Times New Roman" w:hint="eastAsia"/>
          <w:i/>
          <w:color w:val="000000"/>
          <w:kern w:val="0"/>
          <w:sz w:val="24"/>
          <w:szCs w:val="24"/>
          <w:vertAlign w:val="subscript"/>
          <w:lang w:val="en"/>
        </w:rPr>
        <w:t>f</w:t>
      </w:r>
      <w:proofErr w:type="spellEnd"/>
      <w:r w:rsidRP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后，环路传递函数将以</w:t>
      </w:r>
      <w:r w:rsidRP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-40dB/</w:t>
      </w:r>
      <w:r w:rsidRP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十倍频程穿越虚轴，故相位裕</w:t>
      </w:r>
      <w:bookmarkStart w:id="0" w:name="_GoBack"/>
      <w:bookmarkEnd w:id="0"/>
      <w:r w:rsidRPr="00CE277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lang w:val="en"/>
        </w:rPr>
        <w:t>度减小，极易导致放大电路振荡。</w:t>
      </w:r>
    </w:p>
    <w:sectPr w:rsidR="00CE2776" w:rsidRPr="00CE2776" w:rsidSect="00F4129F">
      <w:pgSz w:w="11906" w:h="16838"/>
      <w:pgMar w:top="993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3E" w:rsidRDefault="0009373E" w:rsidP="000B2FC4">
      <w:r>
        <w:separator/>
      </w:r>
    </w:p>
  </w:endnote>
  <w:endnote w:type="continuationSeparator" w:id="0">
    <w:p w:rsidR="0009373E" w:rsidRDefault="0009373E" w:rsidP="000B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3E" w:rsidRDefault="0009373E" w:rsidP="000B2FC4">
      <w:r>
        <w:separator/>
      </w:r>
    </w:p>
  </w:footnote>
  <w:footnote w:type="continuationSeparator" w:id="0">
    <w:p w:rsidR="0009373E" w:rsidRDefault="0009373E" w:rsidP="000B2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17"/>
    <w:rsid w:val="0009373E"/>
    <w:rsid w:val="000B2FC4"/>
    <w:rsid w:val="00191703"/>
    <w:rsid w:val="002428D6"/>
    <w:rsid w:val="002A7F3D"/>
    <w:rsid w:val="00346741"/>
    <w:rsid w:val="00415C17"/>
    <w:rsid w:val="005320D7"/>
    <w:rsid w:val="0054397C"/>
    <w:rsid w:val="005850B8"/>
    <w:rsid w:val="006E32D8"/>
    <w:rsid w:val="00732443"/>
    <w:rsid w:val="00774BCB"/>
    <w:rsid w:val="007E53E2"/>
    <w:rsid w:val="00805B91"/>
    <w:rsid w:val="00977331"/>
    <w:rsid w:val="00A0207C"/>
    <w:rsid w:val="00A23232"/>
    <w:rsid w:val="00CB736D"/>
    <w:rsid w:val="00CE2776"/>
    <w:rsid w:val="00D020A8"/>
    <w:rsid w:val="00E27A7D"/>
    <w:rsid w:val="00E633B9"/>
    <w:rsid w:val="00EA1E1F"/>
    <w:rsid w:val="00ED6346"/>
    <w:rsid w:val="00F4129F"/>
    <w:rsid w:val="00F8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5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2F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2FC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53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E53E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B2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B2FC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B2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B2F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10.wmf"/><Relationship Id="rId32" Type="http://schemas.openxmlformats.org/officeDocument/2006/relationships/oleObject" Target="embeddings/oleObject13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FengRui</dc:creator>
  <cp:keywords/>
  <dc:description/>
  <cp:lastModifiedBy>FengRui</cp:lastModifiedBy>
  <cp:revision>8</cp:revision>
  <dcterms:created xsi:type="dcterms:W3CDTF">2013-12-06T12:30:00Z</dcterms:created>
  <dcterms:modified xsi:type="dcterms:W3CDTF">2013-12-07T06:26:00Z</dcterms:modified>
</cp:coreProperties>
</file>