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80" w:rsidRDefault="009E4C1D">
      <w:r>
        <w:rPr>
          <w:rFonts w:hint="eastAsia"/>
        </w:rPr>
        <w:t>电流采集的</w:t>
      </w:r>
      <w:r w:rsidR="007D42CB">
        <w:rPr>
          <w:rFonts w:hint="eastAsia"/>
        </w:rPr>
        <w:t>硬件电路</w:t>
      </w:r>
      <w:r>
        <w:rPr>
          <w:rFonts w:hint="eastAsia"/>
        </w:rPr>
        <w:t>如下：</w:t>
      </w:r>
    </w:p>
    <w:p w:rsidR="007D42CB" w:rsidRDefault="002C595E">
      <w:r>
        <w:object w:dxaOrig="8857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213.45pt" o:ole="">
            <v:imagedata r:id="rId7" o:title=""/>
          </v:shape>
          <o:OLEObject Type="Embed" ProgID="Visio.Drawing.11" ShapeID="_x0000_i1025" DrawAspect="Content" ObjectID="_1464115440" r:id="rId8"/>
        </w:object>
      </w:r>
    </w:p>
    <w:p w:rsidR="008962AE" w:rsidRDefault="008962AE" w:rsidP="00AF3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电流的基值为</w:t>
      </w:r>
      <w:r>
        <w:rPr>
          <w:rFonts w:hint="eastAsia"/>
        </w:rPr>
        <w:t>20A</w:t>
      </w:r>
    </w:p>
    <w:p w:rsidR="008962AE" w:rsidRDefault="00DE0214" w:rsidP="00AF3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hint="eastAsia"/>
        </w:rPr>
        <w:t>程序</w:t>
      </w:r>
      <w:r>
        <w:rPr>
          <w:rFonts w:hint="eastAsia"/>
        </w:rPr>
        <w:t>U</w:t>
      </w:r>
      <w:r>
        <w:rPr>
          <w:rFonts w:hint="eastAsia"/>
        </w:rPr>
        <w:t>相电流表示为：</w:t>
      </w:r>
      <w:proofErr w:type="spellStart"/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Iu</w:t>
      </w:r>
      <w:proofErr w:type="spellEnd"/>
      <w:proofErr w:type="gramStart"/>
      <w:r w:rsidR="008962AE" w:rsidRPr="007D42CB">
        <w:rPr>
          <w:rFonts w:ascii="Courier New" w:hAnsi="Courier New" w:cs="Courier New"/>
          <w:color w:val="000000"/>
          <w:kern w:val="0"/>
          <w:sz w:val="20"/>
          <w:szCs w:val="20"/>
        </w:rPr>
        <w:t>=(</w:t>
      </w:r>
      <w:proofErr w:type="gramEnd"/>
      <w:r w:rsidR="008962AE" w:rsidRPr="007D42CB">
        <w:rPr>
          <w:rFonts w:ascii="Courier New" w:hAnsi="Courier New" w:cs="Courier New"/>
          <w:color w:val="000000"/>
          <w:kern w:val="0"/>
          <w:sz w:val="20"/>
          <w:szCs w:val="20"/>
        </w:rPr>
        <w:t>(AdcMirror.ADCRESULT0)*0.00024414-0.5524)*2*0.909;</w:t>
      </w:r>
    </w:p>
    <w:p w:rsidR="00DE0214" w:rsidRPr="00AF3296" w:rsidRDefault="00DE0214" w:rsidP="00AF3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AF3296">
        <w:rPr>
          <w:rFonts w:ascii="Courier New" w:hAnsi="Courier New" w:cs="Courier New" w:hint="eastAsia"/>
          <w:color w:val="FF0000"/>
          <w:kern w:val="0"/>
          <w:sz w:val="20"/>
          <w:szCs w:val="20"/>
        </w:rPr>
        <w:t>这个式子是怎么算出来的？</w:t>
      </w:r>
    </w:p>
    <w:p w:rsidR="00DE0214" w:rsidRDefault="00DE092D" w:rsidP="00DE0214">
      <w:pPr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个人推算过程如下：</w:t>
      </w:r>
    </w:p>
    <w:p w:rsidR="00DE092D" w:rsidRDefault="0007714C" w:rsidP="004A7479">
      <w:pPr>
        <w:jc w:val="center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A7479">
        <w:rPr>
          <w:rFonts w:ascii="Courier New" w:hAnsi="Courier New" w:cs="Courier New"/>
          <w:color w:val="000000"/>
          <w:kern w:val="0"/>
          <w:position w:val="-46"/>
          <w:sz w:val="20"/>
          <w:szCs w:val="20"/>
        </w:rPr>
        <w:object w:dxaOrig="3879" w:dyaOrig="1040">
          <v:shape id="_x0000_i1032" type="#_x0000_t75" style="width:193.7pt;height:52.25pt" o:ole="">
            <v:imagedata r:id="rId9" o:title=""/>
          </v:shape>
          <o:OLEObject Type="Embed" ProgID="Equation.DSMT4" ShapeID="_x0000_i1032" DrawAspect="Content" ObjectID="_1464115441" r:id="rId10"/>
        </w:object>
      </w:r>
    </w:p>
    <w:p w:rsidR="004A7479" w:rsidRPr="00DE0214" w:rsidRDefault="004A7479" w:rsidP="00AF3296">
      <w:pPr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解得：</w:t>
      </w:r>
    </w:p>
    <w:p w:rsidR="002A7E0C" w:rsidRPr="002A7E0C" w:rsidRDefault="002A7E0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2A7E0C">
        <w:rPr>
          <w:rFonts w:ascii="Courier New" w:hAnsi="Courier New" w:cs="Courier New"/>
          <w:color w:val="000000"/>
          <w:kern w:val="0"/>
          <w:position w:val="-12"/>
          <w:sz w:val="20"/>
          <w:szCs w:val="20"/>
        </w:rPr>
        <w:object w:dxaOrig="2340" w:dyaOrig="360">
          <v:shape id="_x0000_i1026" type="#_x0000_t75" style="width:117.25pt;height:17.85pt" o:ole="">
            <v:imagedata r:id="rId11" o:title=""/>
          </v:shape>
          <o:OLEObject Type="Embed" ProgID="Equation.DSMT4" ShapeID="_x0000_i1026" DrawAspect="Content" ObjectID="_1464115442" r:id="rId12"/>
        </w:object>
      </w:r>
      <w:r w:rsidR="004A7479">
        <w:rPr>
          <w:rFonts w:ascii="Courier New" w:hAnsi="Courier New" w:cs="Courier New" w:hint="eastAsia"/>
          <w:color w:val="000000"/>
          <w:kern w:val="0"/>
          <w:sz w:val="20"/>
          <w:szCs w:val="20"/>
        </w:rPr>
        <w:t>，其中</w:t>
      </w:r>
      <w:r w:rsidR="004A7479">
        <w:rPr>
          <w:rFonts w:ascii="Courier New" w:hAnsi="Courier New" w:cs="Courier New" w:hint="eastAsia"/>
          <w:color w:val="000000"/>
          <w:kern w:val="0"/>
          <w:sz w:val="20"/>
          <w:szCs w:val="20"/>
        </w:rPr>
        <w:t>U</w:t>
      </w:r>
      <w:r w:rsidR="004A7479"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为送入</w:t>
      </w:r>
      <w:r w:rsidR="004A7479">
        <w:rPr>
          <w:rFonts w:ascii="Courier New" w:hAnsi="Courier New" w:cs="Courier New" w:hint="eastAsia"/>
          <w:color w:val="000000"/>
          <w:kern w:val="0"/>
          <w:sz w:val="20"/>
          <w:szCs w:val="20"/>
        </w:rPr>
        <w:t>DSP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中的电压，</w:t>
      </w:r>
      <w:r w:rsidRPr="002A7E0C">
        <w:rPr>
          <w:rFonts w:ascii="Courier New" w:hAnsi="Courier New" w:cs="Courier New"/>
          <w:color w:val="000000"/>
          <w:kern w:val="0"/>
          <w:position w:val="-12"/>
          <w:sz w:val="20"/>
          <w:szCs w:val="20"/>
        </w:rPr>
        <w:object w:dxaOrig="200" w:dyaOrig="360">
          <v:shape id="_x0000_i1027" type="#_x0000_t75" style="width:10.2pt;height:17.85pt" o:ole="">
            <v:imagedata r:id="rId13" o:title=""/>
          </v:shape>
          <o:OLEObject Type="Embed" ProgID="Equation.DSMT4" ShapeID="_x0000_i1027" DrawAspect="Content" ObjectID="_1464115443" r:id="rId14"/>
        </w:objec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U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相电流</w:t>
      </w:r>
      <w:bookmarkStart w:id="0" w:name="_GoBack"/>
      <w:bookmarkEnd w:id="0"/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。</w:t>
      </w:r>
    </w:p>
    <w:p w:rsidR="004A7479" w:rsidRDefault="00AF329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2A7E0C">
        <w:rPr>
          <w:rFonts w:ascii="Courier New" w:hAnsi="Courier New" w:cs="Courier New"/>
          <w:color w:val="000000"/>
          <w:kern w:val="0"/>
          <w:position w:val="-24"/>
          <w:sz w:val="20"/>
          <w:szCs w:val="20"/>
        </w:rPr>
        <w:object w:dxaOrig="2060" w:dyaOrig="620">
          <v:shape id="_x0000_i1028" type="#_x0000_t75" style="width:103.2pt;height:31.2pt" o:ole="">
            <v:imagedata r:id="rId15" o:title=""/>
          </v:shape>
          <o:OLEObject Type="Embed" ProgID="Equation.DSMT4" ShapeID="_x0000_i1028" DrawAspect="Content" ObjectID="_1464115444" r:id="rId16"/>
        </w:object>
      </w:r>
      <w:r w:rsidR="002A7E0C">
        <w:rPr>
          <w:rFonts w:ascii="Courier New" w:hAnsi="Courier New" w:cs="Courier New" w:hint="eastAsia"/>
          <w:color w:val="000000"/>
          <w:kern w:val="0"/>
          <w:sz w:val="20"/>
          <w:szCs w:val="20"/>
        </w:rPr>
        <w:t>,</w:t>
      </w:r>
      <w:r w:rsidR="002A7E0C">
        <w:rPr>
          <w:rFonts w:ascii="Courier New" w:hAnsi="Courier New" w:cs="Courier New" w:hint="eastAsia"/>
          <w:color w:val="000000"/>
          <w:kern w:val="0"/>
          <w:sz w:val="20"/>
          <w:szCs w:val="20"/>
        </w:rPr>
        <w:t>所以，进一步解得：</w:t>
      </w:r>
    </w:p>
    <w:p w:rsidR="002A7E0C" w:rsidRDefault="002A7E0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2A7E0C">
        <w:rPr>
          <w:rFonts w:ascii="Courier New" w:hAnsi="Courier New" w:cs="Courier New"/>
          <w:color w:val="000000"/>
          <w:kern w:val="0"/>
          <w:position w:val="-24"/>
          <w:sz w:val="20"/>
          <w:szCs w:val="20"/>
        </w:rPr>
        <w:object w:dxaOrig="4140" w:dyaOrig="620">
          <v:shape id="_x0000_i1029" type="#_x0000_t75" style="width:207.1pt;height:31.2pt" o:ole="">
            <v:imagedata r:id="rId17" o:title=""/>
          </v:shape>
          <o:OLEObject Type="Embed" ProgID="Equation.DSMT4" ShapeID="_x0000_i1029" DrawAspect="Content" ObjectID="_1464115445" r:id="rId18"/>
        </w:object>
      </w:r>
    </w:p>
    <w:p w:rsidR="002A7E0C" w:rsidRDefault="002A7E0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进行标幺为：</w:t>
      </w:r>
    </w:p>
    <w:p w:rsidR="002A7E0C" w:rsidRDefault="00AF329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AF3296">
        <w:rPr>
          <w:rFonts w:ascii="Courier New" w:hAnsi="Courier New" w:cs="Courier New"/>
          <w:color w:val="000000"/>
          <w:kern w:val="0"/>
          <w:position w:val="-44"/>
          <w:sz w:val="20"/>
          <w:szCs w:val="20"/>
        </w:rPr>
        <w:object w:dxaOrig="4660" w:dyaOrig="999">
          <v:shape id="_x0000_i1030" type="#_x0000_t75" style="width:233.2pt;height:49.7pt" o:ole="">
            <v:imagedata r:id="rId19" o:title=""/>
          </v:shape>
          <o:OLEObject Type="Embed" ProgID="Equation.DSMT4" ShapeID="_x0000_i1030" DrawAspect="Content" ObjectID="_1464115446" r:id="rId20"/>
        </w:object>
      </w:r>
    </w:p>
    <w:p w:rsidR="00AF3296" w:rsidRDefault="00AF329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程序中这个式子是正比的关系，而计算的为反比关系。</w:t>
      </w:r>
    </w:p>
    <w:p w:rsidR="00AF3296" w:rsidRDefault="00AF329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AF3296" w:rsidRPr="004A7479" w:rsidRDefault="00AF3296"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另外如果认为三相电流对称，认为</w:t>
      </w:r>
      <w:r w:rsidRPr="00AF3296">
        <w:rPr>
          <w:rFonts w:ascii="Courier New" w:hAnsi="Courier New" w:cs="Courier New"/>
          <w:color w:val="000000"/>
          <w:kern w:val="0"/>
          <w:position w:val="-12"/>
          <w:sz w:val="20"/>
          <w:szCs w:val="20"/>
        </w:rPr>
        <w:object w:dxaOrig="720" w:dyaOrig="360">
          <v:shape id="_x0000_i1031" type="#_x0000_t75" style="width:36.3pt;height:17.85pt" o:ole="">
            <v:imagedata r:id="rId21" o:title=""/>
          </v:shape>
          <o:OLEObject Type="Embed" ProgID="Equation.DSMT4" ShapeID="_x0000_i1031" DrawAspect="Content" ObjectID="_1464115447" r:id="rId22"/>
        </w:objec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，最后得出的也是反比的关系，这个与</w:t>
      </w:r>
      <w:r w:rsidR="009E4C1D">
        <w:rPr>
          <w:rFonts w:ascii="Courier New" w:hAnsi="Courier New" w:cs="Courier New" w:hint="eastAsia"/>
          <w:color w:val="000000"/>
          <w:kern w:val="0"/>
          <w:sz w:val="20"/>
          <w:szCs w:val="20"/>
        </w:rPr>
        <w:t>程序还是对不上。</w:t>
      </w:r>
    </w:p>
    <w:sectPr w:rsidR="00AF3296" w:rsidRPr="004A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81" w:rsidRDefault="00362A81" w:rsidP="007D42CB">
      <w:r>
        <w:separator/>
      </w:r>
    </w:p>
  </w:endnote>
  <w:endnote w:type="continuationSeparator" w:id="0">
    <w:p w:rsidR="00362A81" w:rsidRDefault="00362A81" w:rsidP="007D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81" w:rsidRDefault="00362A81" w:rsidP="007D42CB">
      <w:r>
        <w:separator/>
      </w:r>
    </w:p>
  </w:footnote>
  <w:footnote w:type="continuationSeparator" w:id="0">
    <w:p w:rsidR="00362A81" w:rsidRDefault="00362A81" w:rsidP="007D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09"/>
    <w:rsid w:val="0007714C"/>
    <w:rsid w:val="0018257A"/>
    <w:rsid w:val="002A7E0C"/>
    <w:rsid w:val="002C595E"/>
    <w:rsid w:val="00362A81"/>
    <w:rsid w:val="004A7479"/>
    <w:rsid w:val="006D597E"/>
    <w:rsid w:val="006F2309"/>
    <w:rsid w:val="007D42CB"/>
    <w:rsid w:val="00894861"/>
    <w:rsid w:val="008962AE"/>
    <w:rsid w:val="009E4C1D"/>
    <w:rsid w:val="00AF3296"/>
    <w:rsid w:val="00DE0214"/>
    <w:rsid w:val="00DE092D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9</cp:revision>
  <dcterms:created xsi:type="dcterms:W3CDTF">2014-06-12T12:01:00Z</dcterms:created>
  <dcterms:modified xsi:type="dcterms:W3CDTF">2014-06-12T13:55:00Z</dcterms:modified>
</cp:coreProperties>
</file>