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2C3" w:rsidRDefault="00835348">
      <w:pPr>
        <w:rPr>
          <w:rFonts w:hint="eastAsia"/>
          <w:b/>
          <w:sz w:val="32"/>
          <w:szCs w:val="32"/>
        </w:rPr>
      </w:pPr>
      <w:r w:rsidRPr="00835348">
        <w:rPr>
          <w:rFonts w:hint="eastAsia"/>
          <w:b/>
          <w:sz w:val="32"/>
          <w:szCs w:val="32"/>
        </w:rPr>
        <w:t>【电路设计】</w:t>
      </w:r>
      <w:r w:rsidRPr="00835348">
        <w:rPr>
          <w:rFonts w:hint="eastAsia"/>
          <w:b/>
          <w:sz w:val="32"/>
          <w:szCs w:val="32"/>
        </w:rPr>
        <w:t>+</w:t>
      </w:r>
      <w:r w:rsidRPr="00835348">
        <w:rPr>
          <w:rFonts w:hint="eastAsia"/>
          <w:b/>
          <w:sz w:val="32"/>
          <w:szCs w:val="32"/>
        </w:rPr>
        <w:t>单相交流电压电流表</w:t>
      </w:r>
      <w:r w:rsidRPr="00835348">
        <w:rPr>
          <w:rFonts w:hint="eastAsia"/>
          <w:b/>
          <w:sz w:val="32"/>
          <w:szCs w:val="32"/>
        </w:rPr>
        <w:t>(TMS320F28027)</w:t>
      </w:r>
    </w:p>
    <w:p w:rsidR="00835348" w:rsidRDefault="00835348">
      <w:pPr>
        <w:rPr>
          <w:rFonts w:hint="eastAsia"/>
        </w:rPr>
      </w:pPr>
      <w:r>
        <w:t>去年做的一个扩展板卡，用于</w:t>
      </w:r>
      <w:r>
        <w:t>“</w:t>
      </w:r>
      <w:r>
        <w:rPr>
          <w:rFonts w:ascii="Arial" w:hAnsi="Arial" w:cs="Arial"/>
          <w:shd w:val="clear" w:color="auto" w:fill="EEEEEE"/>
        </w:rPr>
        <w:t xml:space="preserve">C2000 </w:t>
      </w:r>
      <w:proofErr w:type="spellStart"/>
      <w:r>
        <w:rPr>
          <w:rFonts w:ascii="Arial" w:hAnsi="Arial" w:cs="Arial"/>
          <w:shd w:val="clear" w:color="auto" w:fill="EEEEEE"/>
        </w:rPr>
        <w:t>LaunchPad</w:t>
      </w:r>
      <w:proofErr w:type="spellEnd"/>
      <w:r>
        <w:rPr>
          <w:rFonts w:ascii="Arial" w:hAnsi="Arial" w:cs="Arial"/>
          <w:shd w:val="clear" w:color="auto" w:fill="EEEEEE"/>
        </w:rPr>
        <w:t>”</w:t>
      </w:r>
      <w:r>
        <w:rPr>
          <w:rFonts w:ascii="Arial" w:hAnsi="Arial" w:cs="Arial"/>
          <w:shd w:val="clear" w:color="auto" w:fill="EEEEEE"/>
        </w:rPr>
        <w:t>外扩。实现</w:t>
      </w:r>
      <w:r>
        <w:t>单相交流电压电流表采样及显示。</w:t>
      </w:r>
      <w:r>
        <w:br/>
      </w:r>
      <w:r>
        <w:t>单相交流电压电流表原理图：</w:t>
      </w:r>
      <w:r>
        <w:t xml:space="preserve"> </w:t>
      </w:r>
    </w:p>
    <w:p w:rsidR="00835348" w:rsidRDefault="00835348">
      <w:pPr>
        <w:rPr>
          <w:rFonts w:hint="eastAsia"/>
        </w:rPr>
      </w:pPr>
      <w:r>
        <w:rPr>
          <w:noProof/>
        </w:rPr>
        <w:drawing>
          <wp:inline distT="0" distB="0" distL="0" distR="0" wp14:anchorId="635E5278" wp14:editId="5E78D7A4">
            <wp:extent cx="5274310" cy="415779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Style w:val="a4"/>
        </w:rPr>
        <w:t xml:space="preserve"> </w:t>
      </w:r>
      <w:r>
        <w:br/>
      </w:r>
      <w:r>
        <w:t>单相交流电压电流表</w:t>
      </w:r>
      <w:r>
        <w:t>PCB</w:t>
      </w:r>
      <w:r>
        <w:t>图：</w:t>
      </w:r>
    </w:p>
    <w:p w:rsidR="00835348" w:rsidRDefault="0083534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274B78" wp14:editId="600BD2D6">
            <wp:extent cx="4238625" cy="4924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48" w:rsidRDefault="00835348">
      <w:pPr>
        <w:rPr>
          <w:rFonts w:hint="eastAsia"/>
        </w:rPr>
      </w:pPr>
      <w:r>
        <w:t>实物图：</w:t>
      </w:r>
      <w:r>
        <w:br/>
      </w:r>
      <w:r>
        <w:rPr>
          <w:noProof/>
        </w:rPr>
        <w:lastRenderedPageBreak/>
        <w:drawing>
          <wp:inline distT="0" distB="0" distL="0" distR="0">
            <wp:extent cx="5924550" cy="4443413"/>
            <wp:effectExtent l="0" t="0" r="0" b="0"/>
            <wp:docPr id="5" name="图片 5" descr="IMG_20141201_1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286" descr="IMG_20141201_1719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276850" cy="3957638"/>
            <wp:effectExtent l="0" t="0" r="0" b="5080"/>
            <wp:docPr id="4" name="图片 4" descr="IMG_20141201_17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284" descr="IMG_20141201_171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4772025" cy="3579019"/>
            <wp:effectExtent l="0" t="0" r="0" b="2540"/>
            <wp:docPr id="3" name="图片 3" descr="IMG_20141201_17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282" descr="IMG_20141201_171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48" w:rsidRPr="00835348" w:rsidRDefault="00835348">
      <w:pPr>
        <w:rPr>
          <w:rFonts w:hint="eastAsia"/>
          <w:b/>
          <w:sz w:val="32"/>
          <w:szCs w:val="32"/>
        </w:rPr>
      </w:pPr>
      <w:r>
        <w:rPr>
          <w:color w:val="444444"/>
        </w:rPr>
        <w:t>互感器采样信号，</w:t>
      </w:r>
      <w:proofErr w:type="gramStart"/>
      <w:r>
        <w:rPr>
          <w:color w:val="444444"/>
        </w:rPr>
        <w:t>经运放</w:t>
      </w:r>
      <w:proofErr w:type="gramEnd"/>
      <w:r>
        <w:rPr>
          <w:color w:val="444444"/>
        </w:rPr>
        <w:t>调理进</w:t>
      </w:r>
      <w:r>
        <w:rPr>
          <w:color w:val="444444"/>
        </w:rPr>
        <w:t>AD</w:t>
      </w:r>
      <w:r>
        <w:rPr>
          <w:color w:val="444444"/>
        </w:rPr>
        <w:t>，通过算法（</w:t>
      </w:r>
      <w:proofErr w:type="spellStart"/>
      <w:r>
        <w:rPr>
          <w:color w:val="444444"/>
        </w:rPr>
        <w:t>fft</w:t>
      </w:r>
      <w:proofErr w:type="spellEnd"/>
      <w:r>
        <w:rPr>
          <w:color w:val="444444"/>
        </w:rPr>
        <w:t>或者均方根）计算交流电压、电流、频率、功率因数。</w:t>
      </w:r>
      <w:r>
        <w:br/>
      </w:r>
      <w:r>
        <w:rPr>
          <w:noProof/>
        </w:rPr>
        <w:lastRenderedPageBreak/>
        <w:drawing>
          <wp:inline distT="0" distB="0" distL="0" distR="0">
            <wp:extent cx="4295775" cy="5715000"/>
            <wp:effectExtent l="0" t="0" r="9525" b="0"/>
            <wp:docPr id="2" name="图片 2" descr="IMG_20141201_17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278" descr="IMG_20141201_1712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162675" cy="4622006"/>
            <wp:effectExtent l="0" t="0" r="0" b="7620"/>
            <wp:docPr id="1" name="图片 1" descr="201304250bqmfat6umvfnn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4414" descr="201304250bqmfat6umvfnnl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color w:val="444444"/>
        </w:rPr>
        <w:t>单相交流电压、电流表。互感器采样信号，</w:t>
      </w:r>
      <w:proofErr w:type="gramStart"/>
      <w:r>
        <w:rPr>
          <w:color w:val="444444"/>
        </w:rPr>
        <w:t>经运放</w:t>
      </w:r>
      <w:proofErr w:type="gramEnd"/>
      <w:r>
        <w:rPr>
          <w:color w:val="444444"/>
        </w:rPr>
        <w:t>调理进</w:t>
      </w:r>
      <w:r>
        <w:rPr>
          <w:color w:val="444444"/>
        </w:rPr>
        <w:t>AD</w:t>
      </w:r>
      <w:r>
        <w:rPr>
          <w:color w:val="444444"/>
        </w:rPr>
        <w:t>，通过算法（</w:t>
      </w:r>
      <w:proofErr w:type="spellStart"/>
      <w:r>
        <w:rPr>
          <w:color w:val="444444"/>
        </w:rPr>
        <w:t>fft</w:t>
      </w:r>
      <w:proofErr w:type="spellEnd"/>
      <w:r>
        <w:rPr>
          <w:color w:val="444444"/>
        </w:rPr>
        <w:t>或者均方根）计算交流电压、电流、频率、功率因数。测量范围：电压</w:t>
      </w:r>
      <w:r>
        <w:rPr>
          <w:color w:val="444444"/>
        </w:rPr>
        <w:t>0~300V</w:t>
      </w:r>
      <w:r>
        <w:rPr>
          <w:color w:val="444444"/>
        </w:rPr>
        <w:t>，电流</w:t>
      </w:r>
      <w:r>
        <w:rPr>
          <w:color w:val="444444"/>
        </w:rPr>
        <w:t>0~10A</w:t>
      </w:r>
      <w:r>
        <w:rPr>
          <w:color w:val="444444"/>
        </w:rPr>
        <w:t>。</w:t>
      </w:r>
    </w:p>
    <w:sectPr w:rsidR="00835348" w:rsidRPr="00835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067"/>
    <w:rsid w:val="003A52C3"/>
    <w:rsid w:val="00835348"/>
    <w:rsid w:val="0098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348"/>
    <w:rPr>
      <w:color w:val="0000FF"/>
      <w:u w:val="single"/>
    </w:rPr>
  </w:style>
  <w:style w:type="character" w:styleId="a4">
    <w:name w:val="Emphasis"/>
    <w:basedOn w:val="a0"/>
    <w:uiPriority w:val="20"/>
    <w:qFormat/>
    <w:rsid w:val="00835348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83534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353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348"/>
    <w:rPr>
      <w:color w:val="0000FF"/>
      <w:u w:val="single"/>
    </w:rPr>
  </w:style>
  <w:style w:type="character" w:styleId="a4">
    <w:name w:val="Emphasis"/>
    <w:basedOn w:val="a0"/>
    <w:uiPriority w:val="20"/>
    <w:qFormat/>
    <w:rsid w:val="00835348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83534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35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40</Words>
  <Characters>229</Characters>
  <Application>Microsoft Office Word</Application>
  <DocSecurity>0</DocSecurity>
  <Lines>1</Lines>
  <Paragraphs>1</Paragraphs>
  <ScaleCrop>false</ScaleCrop>
  <Company>China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2015-01-28T08:07:00Z</dcterms:created>
  <dcterms:modified xsi:type="dcterms:W3CDTF">2015-01-28T08:13:00Z</dcterms:modified>
</cp:coreProperties>
</file>