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9" w:rsidRPr="00D051CD" w:rsidRDefault="00577ACD" w:rsidP="00D051CD">
      <w:pPr>
        <w:jc w:val="center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DSP</w:t>
      </w:r>
      <w:r w:rsidRPr="00D051CD">
        <w:rPr>
          <w:rFonts w:eastAsia="宋体" w:hint="eastAsia"/>
          <w:szCs w:val="24"/>
          <w:lang w:eastAsia="zh-CN"/>
        </w:rPr>
        <w:t>—</w:t>
      </w:r>
      <w:r w:rsidRPr="00D051CD">
        <w:rPr>
          <w:rFonts w:eastAsia="宋体" w:hint="eastAsia"/>
          <w:szCs w:val="24"/>
          <w:lang w:eastAsia="zh-CN"/>
        </w:rPr>
        <w:t xml:space="preserve">TMS320F280049 </w:t>
      </w:r>
      <w:r w:rsidRPr="00D051CD">
        <w:rPr>
          <w:rFonts w:eastAsia="宋体" w:hint="eastAsia"/>
          <w:szCs w:val="24"/>
          <w:lang w:eastAsia="zh-CN"/>
        </w:rPr>
        <w:t>使用过程中的主要问题</w:t>
      </w:r>
    </w:p>
    <w:p w:rsidR="002D09DE" w:rsidRPr="00D051CD" w:rsidRDefault="002D09DE" w:rsidP="00D051CD">
      <w:pPr>
        <w:jc w:val="center"/>
        <w:rPr>
          <w:rFonts w:eastAsia="宋体"/>
          <w:szCs w:val="24"/>
          <w:lang w:eastAsia="zh-CN"/>
        </w:rPr>
      </w:pPr>
    </w:p>
    <w:p w:rsidR="00577ACD" w:rsidRPr="00D051CD" w:rsidRDefault="002D09DE" w:rsidP="00D051CD">
      <w:pPr>
        <w:pStyle w:val="a8"/>
        <w:numPr>
          <w:ilvl w:val="0"/>
          <w:numId w:val="13"/>
        </w:numPr>
        <w:ind w:firstLineChars="0"/>
        <w:rPr>
          <w:rFonts w:eastAsia="宋体"/>
          <w:szCs w:val="24"/>
          <w:lang w:eastAsia="zh-CN"/>
        </w:rPr>
      </w:pPr>
      <w:proofErr w:type="spellStart"/>
      <w:r w:rsidRPr="00D051CD">
        <w:rPr>
          <w:rFonts w:eastAsia="宋体" w:hint="eastAsia"/>
          <w:szCs w:val="24"/>
          <w:lang w:eastAsia="zh-CN"/>
        </w:rPr>
        <w:t>c</w:t>
      </w:r>
      <w:r w:rsidR="00577ACD" w:rsidRPr="00D051CD">
        <w:rPr>
          <w:rFonts w:eastAsia="宋体" w:hint="eastAsia"/>
          <w:szCs w:val="24"/>
          <w:lang w:eastAsia="zh-CN"/>
        </w:rPr>
        <w:t>JTAG</w:t>
      </w:r>
      <w:proofErr w:type="spellEnd"/>
      <w:proofErr w:type="gramStart"/>
      <w:r w:rsidR="00577ACD" w:rsidRPr="00D051CD">
        <w:rPr>
          <w:rFonts w:eastAsia="宋体" w:hint="eastAsia"/>
          <w:szCs w:val="24"/>
          <w:lang w:eastAsia="zh-CN"/>
        </w:rPr>
        <w:t>烧写问题</w:t>
      </w:r>
      <w:proofErr w:type="gramEnd"/>
      <w:r w:rsidR="00577ACD" w:rsidRPr="00D051CD">
        <w:rPr>
          <w:rFonts w:eastAsia="宋体" w:hint="eastAsia"/>
          <w:szCs w:val="24"/>
          <w:lang w:eastAsia="zh-CN"/>
        </w:rPr>
        <w:t>.</w:t>
      </w:r>
    </w:p>
    <w:p w:rsidR="00577ACD" w:rsidRPr="00D051CD" w:rsidRDefault="00577ACD" w:rsidP="00103C26">
      <w:pPr>
        <w:pStyle w:val="a8"/>
        <w:ind w:left="357" w:firstLineChars="0" w:firstLine="363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E2E</w:t>
      </w:r>
      <w:r w:rsidRPr="00D051CD">
        <w:rPr>
          <w:rFonts w:eastAsia="宋体" w:hint="eastAsia"/>
          <w:szCs w:val="24"/>
          <w:lang w:eastAsia="zh-CN"/>
        </w:rPr>
        <w:t>网址链接：</w:t>
      </w:r>
    </w:p>
    <w:p w:rsidR="00103C26" w:rsidRDefault="00EE5E84" w:rsidP="00103C26">
      <w:pPr>
        <w:pStyle w:val="a8"/>
        <w:ind w:left="357" w:firstLineChars="0" w:firstLine="0"/>
        <w:rPr>
          <w:rStyle w:val="a9"/>
          <w:rFonts w:eastAsia="宋体"/>
          <w:szCs w:val="24"/>
          <w:lang w:eastAsia="zh-CN"/>
        </w:rPr>
      </w:pPr>
      <w:hyperlink r:id="rId9" w:anchor="2247813" w:history="1">
        <w:r w:rsidR="00577ACD" w:rsidRPr="00D051CD">
          <w:rPr>
            <w:rStyle w:val="a9"/>
            <w:rFonts w:eastAsia="宋体"/>
            <w:szCs w:val="24"/>
            <w:lang w:eastAsia="zh-CN"/>
          </w:rPr>
          <w:t>https://e2e.ti.com/support/microcontrollers/c2000/f/171/p/610640/2247813?tisearch=e2e-sitesearch&amp;keymatch=%20user:154027#2247813</w:t>
        </w:r>
      </w:hyperlink>
    </w:p>
    <w:p w:rsidR="00103C26" w:rsidRDefault="00103C26" w:rsidP="00103C26">
      <w:pPr>
        <w:pStyle w:val="a8"/>
        <w:numPr>
          <w:ilvl w:val="0"/>
          <w:numId w:val="13"/>
        </w:numPr>
        <w:ind w:firstLineChars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关于</w:t>
      </w:r>
      <w:r>
        <w:rPr>
          <w:rFonts w:eastAsia="宋体" w:hint="eastAsia"/>
          <w:szCs w:val="24"/>
          <w:lang w:eastAsia="zh-CN"/>
        </w:rPr>
        <w:t>JTAG</w:t>
      </w:r>
      <w:r>
        <w:rPr>
          <w:rFonts w:eastAsia="宋体" w:hint="eastAsia"/>
          <w:szCs w:val="24"/>
          <w:lang w:eastAsia="zh-CN"/>
        </w:rPr>
        <w:t>引脚中</w:t>
      </w:r>
      <w:r>
        <w:rPr>
          <w:rFonts w:eastAsia="宋体" w:hint="eastAsia"/>
          <w:szCs w:val="24"/>
          <w:lang w:eastAsia="zh-CN"/>
        </w:rPr>
        <w:t>TDI</w:t>
      </w:r>
      <w:r>
        <w:rPr>
          <w:rFonts w:eastAsia="宋体" w:hint="eastAsia"/>
          <w:szCs w:val="24"/>
          <w:lang w:eastAsia="zh-CN"/>
        </w:rPr>
        <w:t>引脚与</w:t>
      </w:r>
      <w:r>
        <w:rPr>
          <w:rFonts w:eastAsia="宋体" w:hint="eastAsia"/>
          <w:szCs w:val="24"/>
          <w:lang w:eastAsia="zh-CN"/>
        </w:rPr>
        <w:t>GPIO</w:t>
      </w:r>
      <w:r>
        <w:rPr>
          <w:rFonts w:eastAsia="宋体" w:hint="eastAsia"/>
          <w:szCs w:val="24"/>
          <w:lang w:eastAsia="zh-CN"/>
        </w:rPr>
        <w:t>复用的问题</w:t>
      </w:r>
    </w:p>
    <w:p w:rsidR="00103C26" w:rsidRDefault="00103C26" w:rsidP="00103C26">
      <w:pPr>
        <w:ind w:firstLineChars="100" w:firstLine="240"/>
        <w:rPr>
          <w:rFonts w:eastAsia="宋体"/>
          <w:szCs w:val="24"/>
          <w:lang w:eastAsia="zh-CN"/>
        </w:rPr>
      </w:pPr>
      <w:r w:rsidRPr="00103C26">
        <w:rPr>
          <w:rFonts w:eastAsia="宋体" w:hint="eastAsia"/>
          <w:szCs w:val="24"/>
          <w:lang w:eastAsia="zh-CN"/>
        </w:rPr>
        <w:t>对于小封装</w:t>
      </w:r>
      <w:r w:rsidRPr="00103C26">
        <w:rPr>
          <w:rFonts w:eastAsia="宋体" w:hint="eastAsia"/>
          <w:szCs w:val="24"/>
          <w:lang w:eastAsia="zh-CN"/>
        </w:rPr>
        <w:t>64</w:t>
      </w:r>
      <w:r w:rsidR="00A1712C">
        <w:rPr>
          <w:rFonts w:eastAsia="宋体" w:hint="eastAsia"/>
          <w:szCs w:val="24"/>
          <w:lang w:eastAsia="zh-CN"/>
        </w:rPr>
        <w:t>pin</w:t>
      </w:r>
      <w:r w:rsidRPr="00103C26">
        <w:rPr>
          <w:rFonts w:eastAsia="宋体" w:hint="eastAsia"/>
          <w:szCs w:val="24"/>
          <w:lang w:eastAsia="zh-CN"/>
        </w:rPr>
        <w:t>引脚的</w:t>
      </w:r>
      <w:r w:rsidRPr="00103C26">
        <w:rPr>
          <w:rFonts w:eastAsia="宋体" w:hint="eastAsia"/>
          <w:szCs w:val="24"/>
          <w:lang w:eastAsia="zh-CN"/>
        </w:rPr>
        <w:t>DSP</w:t>
      </w:r>
      <w:r w:rsidRPr="00103C26">
        <w:rPr>
          <w:rFonts w:eastAsia="宋体" w:hint="eastAsia"/>
          <w:szCs w:val="24"/>
          <w:lang w:eastAsia="zh-CN"/>
        </w:rPr>
        <w:t>，在使用过程恰好出现缺少一个</w:t>
      </w:r>
      <w:r w:rsidRPr="00103C26">
        <w:rPr>
          <w:rFonts w:eastAsia="宋体" w:hint="eastAsia"/>
          <w:szCs w:val="24"/>
          <w:lang w:eastAsia="zh-CN"/>
        </w:rPr>
        <w:t>GPIO</w:t>
      </w:r>
      <w:r w:rsidRPr="00103C26">
        <w:rPr>
          <w:rFonts w:eastAsia="宋体" w:hint="eastAsia"/>
          <w:szCs w:val="24"/>
          <w:lang w:eastAsia="zh-CN"/>
        </w:rPr>
        <w:t>，</w:t>
      </w:r>
      <w:proofErr w:type="gramStart"/>
      <w:r w:rsidRPr="00103C26">
        <w:rPr>
          <w:rFonts w:eastAsia="宋体" w:hint="eastAsia"/>
          <w:szCs w:val="24"/>
          <w:lang w:eastAsia="zh-CN"/>
        </w:rPr>
        <w:t>考虑到项目的性</w:t>
      </w:r>
      <w:proofErr w:type="gramEnd"/>
      <w:r w:rsidRPr="00103C26">
        <w:rPr>
          <w:rFonts w:eastAsia="宋体" w:hint="eastAsia"/>
          <w:szCs w:val="24"/>
          <w:lang w:eastAsia="zh-CN"/>
        </w:rPr>
        <w:t>价比</w:t>
      </w:r>
      <w:r>
        <w:rPr>
          <w:rFonts w:eastAsia="宋体" w:hint="eastAsia"/>
          <w:szCs w:val="24"/>
          <w:lang w:eastAsia="zh-CN"/>
        </w:rPr>
        <w:t>，没有采用</w:t>
      </w:r>
      <w:r>
        <w:rPr>
          <w:rFonts w:eastAsia="宋体" w:hint="eastAsia"/>
          <w:szCs w:val="24"/>
          <w:lang w:eastAsia="zh-CN"/>
        </w:rPr>
        <w:t>100</w:t>
      </w:r>
      <w:r>
        <w:rPr>
          <w:rFonts w:eastAsia="宋体" w:hint="eastAsia"/>
          <w:szCs w:val="24"/>
          <w:lang w:eastAsia="zh-CN"/>
        </w:rPr>
        <w:t>引脚的，故转而</w:t>
      </w:r>
      <w:r w:rsidR="003B4124">
        <w:rPr>
          <w:rFonts w:eastAsia="宋体" w:hint="eastAsia"/>
          <w:szCs w:val="24"/>
          <w:lang w:eastAsia="zh-CN"/>
        </w:rPr>
        <w:t>在项目</w:t>
      </w:r>
      <w:r>
        <w:rPr>
          <w:rFonts w:eastAsia="宋体" w:hint="eastAsia"/>
          <w:szCs w:val="24"/>
          <w:lang w:eastAsia="zh-CN"/>
        </w:rPr>
        <w:t>程序中</w:t>
      </w:r>
      <w:r w:rsidR="00A1712C">
        <w:rPr>
          <w:rFonts w:eastAsia="宋体" w:hint="eastAsia"/>
          <w:szCs w:val="24"/>
          <w:lang w:eastAsia="zh-CN"/>
        </w:rPr>
        <w:t>将</w:t>
      </w:r>
      <w:r>
        <w:rPr>
          <w:rFonts w:eastAsia="宋体" w:hint="eastAsia"/>
          <w:szCs w:val="24"/>
          <w:lang w:eastAsia="zh-CN"/>
        </w:rPr>
        <w:t>TDI</w:t>
      </w:r>
      <w:r>
        <w:rPr>
          <w:rFonts w:eastAsia="宋体" w:hint="eastAsia"/>
          <w:szCs w:val="24"/>
          <w:lang w:eastAsia="zh-CN"/>
        </w:rPr>
        <w:t>引脚</w:t>
      </w:r>
      <w:r w:rsidR="00A1712C">
        <w:rPr>
          <w:rFonts w:eastAsia="宋体" w:hint="eastAsia"/>
          <w:szCs w:val="24"/>
          <w:lang w:eastAsia="zh-CN"/>
        </w:rPr>
        <w:t>复用做</w:t>
      </w:r>
      <w:r w:rsidR="00A1712C">
        <w:rPr>
          <w:rFonts w:eastAsia="宋体" w:hint="eastAsia"/>
          <w:szCs w:val="24"/>
          <w:lang w:eastAsia="zh-CN"/>
        </w:rPr>
        <w:t>GPIO</w:t>
      </w:r>
      <w:r>
        <w:rPr>
          <w:rFonts w:eastAsia="宋体" w:hint="eastAsia"/>
          <w:szCs w:val="24"/>
          <w:lang w:eastAsia="zh-CN"/>
        </w:rPr>
        <w:t>，但是当程序采用</w:t>
      </w:r>
      <w:r>
        <w:rPr>
          <w:rFonts w:eastAsia="宋体" w:hint="eastAsia"/>
          <w:szCs w:val="24"/>
          <w:lang w:eastAsia="zh-CN"/>
        </w:rPr>
        <w:t>FLASH</w:t>
      </w:r>
      <w:proofErr w:type="gramStart"/>
      <w:r>
        <w:rPr>
          <w:rFonts w:eastAsia="宋体" w:hint="eastAsia"/>
          <w:szCs w:val="24"/>
          <w:lang w:eastAsia="zh-CN"/>
        </w:rPr>
        <w:t>烧写的</w:t>
      </w:r>
      <w:proofErr w:type="gramEnd"/>
      <w:r>
        <w:rPr>
          <w:rFonts w:eastAsia="宋体" w:hint="eastAsia"/>
          <w:szCs w:val="24"/>
          <w:lang w:eastAsia="zh-CN"/>
        </w:rPr>
        <w:t>方式后，</w:t>
      </w:r>
      <w:r>
        <w:rPr>
          <w:rFonts w:eastAsia="宋体" w:hint="eastAsia"/>
          <w:szCs w:val="24"/>
          <w:lang w:eastAsia="zh-CN"/>
        </w:rPr>
        <w:t>JTAG</w:t>
      </w:r>
      <w:r>
        <w:rPr>
          <w:rFonts w:eastAsia="宋体" w:hint="eastAsia"/>
          <w:szCs w:val="24"/>
          <w:lang w:eastAsia="zh-CN"/>
        </w:rPr>
        <w:t>再也不能够连上仿真器</w:t>
      </w:r>
      <w:r w:rsidR="00A1712C">
        <w:rPr>
          <w:rFonts w:eastAsia="宋体" w:hint="eastAsia"/>
          <w:szCs w:val="24"/>
          <w:lang w:eastAsia="zh-CN"/>
        </w:rPr>
        <w:t>。</w:t>
      </w:r>
      <w:r>
        <w:rPr>
          <w:rFonts w:eastAsia="宋体" w:hint="eastAsia"/>
          <w:szCs w:val="24"/>
          <w:lang w:eastAsia="zh-CN"/>
        </w:rPr>
        <w:t>这与以前的</w:t>
      </w:r>
      <w:r>
        <w:rPr>
          <w:rFonts w:eastAsia="宋体" w:hint="eastAsia"/>
          <w:szCs w:val="24"/>
          <w:lang w:eastAsia="zh-CN"/>
        </w:rPr>
        <w:t>TMS320F28335</w:t>
      </w:r>
      <w:r>
        <w:rPr>
          <w:rFonts w:eastAsia="宋体" w:hint="eastAsia"/>
          <w:szCs w:val="24"/>
          <w:lang w:eastAsia="zh-CN"/>
        </w:rPr>
        <w:t>有很大的区别，即当芯片连接仿真器，且仿真器与</w:t>
      </w:r>
      <w:r>
        <w:rPr>
          <w:rFonts w:eastAsia="宋体" w:hint="eastAsia"/>
          <w:szCs w:val="24"/>
          <w:lang w:eastAsia="zh-CN"/>
        </w:rPr>
        <w:t>CCS</w:t>
      </w:r>
      <w:r>
        <w:rPr>
          <w:rFonts w:eastAsia="宋体" w:hint="eastAsia"/>
          <w:szCs w:val="24"/>
          <w:lang w:eastAsia="zh-CN"/>
        </w:rPr>
        <w:t>连接后，芯片还是能够从</w:t>
      </w:r>
      <w:r>
        <w:rPr>
          <w:rFonts w:eastAsia="宋体" w:hint="eastAsia"/>
          <w:szCs w:val="24"/>
          <w:lang w:eastAsia="zh-CN"/>
        </w:rPr>
        <w:t>FLASH</w:t>
      </w:r>
      <w:r>
        <w:rPr>
          <w:rFonts w:eastAsia="宋体" w:hint="eastAsia"/>
          <w:szCs w:val="24"/>
          <w:lang w:eastAsia="zh-CN"/>
        </w:rPr>
        <w:t>启动，进而运行</w:t>
      </w:r>
      <w:r>
        <w:rPr>
          <w:rFonts w:eastAsia="宋体" w:hint="eastAsia"/>
          <w:szCs w:val="24"/>
          <w:lang w:eastAsia="zh-CN"/>
        </w:rPr>
        <w:t>FLASH</w:t>
      </w:r>
      <w:r>
        <w:rPr>
          <w:rFonts w:eastAsia="宋体" w:hint="eastAsia"/>
          <w:szCs w:val="24"/>
          <w:lang w:eastAsia="zh-CN"/>
        </w:rPr>
        <w:t>中的程序，配置</w:t>
      </w:r>
      <w:r>
        <w:rPr>
          <w:rFonts w:eastAsia="宋体" w:hint="eastAsia"/>
          <w:szCs w:val="24"/>
          <w:lang w:eastAsia="zh-CN"/>
        </w:rPr>
        <w:t>TDI</w:t>
      </w:r>
      <w:r>
        <w:rPr>
          <w:rFonts w:eastAsia="宋体" w:hint="eastAsia"/>
          <w:szCs w:val="24"/>
          <w:lang w:eastAsia="zh-CN"/>
        </w:rPr>
        <w:t>为</w:t>
      </w:r>
      <w:r>
        <w:rPr>
          <w:rFonts w:eastAsia="宋体" w:hint="eastAsia"/>
          <w:szCs w:val="24"/>
          <w:lang w:eastAsia="zh-CN"/>
        </w:rPr>
        <w:t>GPIO</w:t>
      </w:r>
      <w:r>
        <w:rPr>
          <w:rFonts w:eastAsia="宋体" w:hint="eastAsia"/>
          <w:szCs w:val="24"/>
          <w:lang w:eastAsia="zh-CN"/>
        </w:rPr>
        <w:t>，</w:t>
      </w:r>
      <w:r w:rsidR="00A1712C">
        <w:rPr>
          <w:rFonts w:eastAsia="宋体" w:hint="eastAsia"/>
          <w:szCs w:val="24"/>
          <w:lang w:eastAsia="zh-CN"/>
        </w:rPr>
        <w:t>JTAG</w:t>
      </w:r>
      <w:r w:rsidR="00A1712C">
        <w:rPr>
          <w:rFonts w:eastAsia="宋体" w:hint="eastAsia"/>
          <w:szCs w:val="24"/>
          <w:lang w:eastAsia="zh-CN"/>
        </w:rPr>
        <w:t>不能正常工作</w:t>
      </w:r>
      <w:r>
        <w:rPr>
          <w:rFonts w:eastAsia="宋体" w:hint="eastAsia"/>
          <w:szCs w:val="24"/>
          <w:lang w:eastAsia="zh-CN"/>
        </w:rPr>
        <w:t>。</w:t>
      </w:r>
      <w:r w:rsidR="00A1712C">
        <w:rPr>
          <w:rFonts w:eastAsia="宋体" w:hint="eastAsia"/>
          <w:szCs w:val="24"/>
          <w:lang w:eastAsia="zh-CN"/>
        </w:rPr>
        <w:t>芯片再也不能烧入程序，（除非修改</w:t>
      </w:r>
      <w:r w:rsidR="00A1712C">
        <w:rPr>
          <w:rFonts w:eastAsia="宋体" w:hint="eastAsia"/>
          <w:szCs w:val="24"/>
          <w:lang w:eastAsia="zh-CN"/>
        </w:rPr>
        <w:t>boot</w:t>
      </w:r>
      <w:r w:rsidR="00A1712C">
        <w:rPr>
          <w:rFonts w:eastAsia="宋体" w:hint="eastAsia"/>
          <w:szCs w:val="24"/>
          <w:lang w:eastAsia="zh-CN"/>
        </w:rPr>
        <w:t>模式）。</w:t>
      </w:r>
    </w:p>
    <w:p w:rsidR="00103C26" w:rsidRPr="003B4124" w:rsidRDefault="00103C26" w:rsidP="003B4124">
      <w:pPr>
        <w:ind w:firstLineChars="100" w:firstLine="24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请问一下</w:t>
      </w:r>
      <w:r>
        <w:rPr>
          <w:rFonts w:eastAsia="宋体" w:hint="eastAsia"/>
          <w:szCs w:val="24"/>
          <w:lang w:eastAsia="zh-CN"/>
        </w:rPr>
        <w:t>TI</w:t>
      </w:r>
      <w:r>
        <w:rPr>
          <w:rFonts w:eastAsia="宋体" w:hint="eastAsia"/>
          <w:szCs w:val="24"/>
          <w:lang w:eastAsia="zh-CN"/>
        </w:rPr>
        <w:t>将</w:t>
      </w:r>
      <w:r>
        <w:rPr>
          <w:rFonts w:eastAsia="宋体" w:hint="eastAsia"/>
          <w:szCs w:val="24"/>
          <w:lang w:eastAsia="zh-CN"/>
        </w:rPr>
        <w:t>TDI</w:t>
      </w:r>
      <w:r>
        <w:rPr>
          <w:rFonts w:eastAsia="宋体" w:hint="eastAsia"/>
          <w:szCs w:val="24"/>
          <w:lang w:eastAsia="zh-CN"/>
        </w:rPr>
        <w:t>与</w:t>
      </w:r>
      <w:r>
        <w:rPr>
          <w:rFonts w:eastAsia="宋体" w:hint="eastAsia"/>
          <w:szCs w:val="24"/>
          <w:lang w:eastAsia="zh-CN"/>
        </w:rPr>
        <w:t>GPIO</w:t>
      </w:r>
      <w:r>
        <w:rPr>
          <w:rFonts w:eastAsia="宋体" w:hint="eastAsia"/>
          <w:szCs w:val="24"/>
          <w:lang w:eastAsia="zh-CN"/>
        </w:rPr>
        <w:t>复用的模式，是否考虑到这一点问题，</w:t>
      </w:r>
      <w:r w:rsidR="00A1712C">
        <w:rPr>
          <w:rFonts w:eastAsia="宋体" w:hint="eastAsia"/>
          <w:szCs w:val="24"/>
          <w:lang w:eastAsia="zh-CN"/>
        </w:rPr>
        <w:t>出现这种情况</w:t>
      </w:r>
      <w:r>
        <w:rPr>
          <w:rFonts w:eastAsia="宋体" w:hint="eastAsia"/>
          <w:szCs w:val="24"/>
          <w:lang w:eastAsia="zh-CN"/>
        </w:rPr>
        <w:t>是否有妥当的解决方案？</w:t>
      </w:r>
    </w:p>
    <w:p w:rsidR="00577ACD" w:rsidRPr="00103C26" w:rsidRDefault="00103C26" w:rsidP="00103C26">
      <w:pPr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3.</w:t>
      </w:r>
      <w:r w:rsidR="00577ACD" w:rsidRPr="00103C26">
        <w:rPr>
          <w:rFonts w:eastAsia="宋体" w:hint="eastAsia"/>
          <w:szCs w:val="24"/>
          <w:lang w:eastAsia="zh-CN"/>
        </w:rPr>
        <w:t>CLA</w:t>
      </w:r>
      <w:r w:rsidR="00577ACD" w:rsidRPr="00103C26">
        <w:rPr>
          <w:rFonts w:eastAsia="宋体" w:hint="eastAsia"/>
          <w:szCs w:val="24"/>
          <w:lang w:eastAsia="zh-CN"/>
        </w:rPr>
        <w:t>处理器的问题</w:t>
      </w:r>
    </w:p>
    <w:p w:rsidR="00D051CD" w:rsidRPr="00D051CD" w:rsidRDefault="00577ACD" w:rsidP="00D051CD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(1).CLA</w:t>
      </w:r>
      <w:r w:rsidRPr="00D051CD">
        <w:rPr>
          <w:rFonts w:eastAsia="宋体" w:hint="eastAsia"/>
          <w:szCs w:val="24"/>
          <w:lang w:eastAsia="zh-CN"/>
        </w:rPr>
        <w:t>与</w:t>
      </w:r>
      <w:r w:rsidRPr="00D051CD">
        <w:rPr>
          <w:rFonts w:eastAsia="宋体" w:hint="eastAsia"/>
          <w:szCs w:val="24"/>
          <w:lang w:eastAsia="zh-CN"/>
        </w:rPr>
        <w:t>CPU</w:t>
      </w:r>
      <w:r w:rsidRPr="00D051CD">
        <w:rPr>
          <w:rFonts w:eastAsia="宋体" w:hint="eastAsia"/>
          <w:szCs w:val="24"/>
          <w:lang w:eastAsia="zh-CN"/>
        </w:rPr>
        <w:t>共享</w:t>
      </w:r>
      <w:r w:rsidRPr="00D051CD">
        <w:rPr>
          <w:rFonts w:eastAsia="宋体" w:hint="eastAsia"/>
          <w:szCs w:val="24"/>
          <w:lang w:eastAsia="zh-CN"/>
        </w:rPr>
        <w:t>RAM</w:t>
      </w:r>
      <w:r w:rsidRPr="00D051CD">
        <w:rPr>
          <w:rFonts w:eastAsia="宋体" w:hint="eastAsia"/>
          <w:szCs w:val="24"/>
          <w:lang w:eastAsia="zh-CN"/>
        </w:rPr>
        <w:t>访问冲突的问题</w:t>
      </w:r>
    </w:p>
    <w:p w:rsidR="002D09DE" w:rsidRPr="00D051CD" w:rsidRDefault="002D09DE" w:rsidP="00D051CD">
      <w:pPr>
        <w:pStyle w:val="a8"/>
        <w:ind w:left="357" w:firstLineChars="0" w:firstLine="0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 xml:space="preserve"> </w:t>
      </w:r>
      <w:r w:rsidR="00103C26">
        <w:rPr>
          <w:rFonts w:eastAsia="宋体" w:hint="eastAsia"/>
          <w:szCs w:val="24"/>
          <w:lang w:eastAsia="zh-CN"/>
        </w:rPr>
        <w:tab/>
      </w:r>
      <w:r w:rsidRPr="00D051CD">
        <w:rPr>
          <w:rFonts w:eastAsia="宋体" w:hint="eastAsia"/>
          <w:szCs w:val="24"/>
          <w:lang w:eastAsia="zh-CN"/>
        </w:rPr>
        <w:t>对于程序中用程序定义的状态变量</w:t>
      </w:r>
      <w:r w:rsidRPr="00D051CD">
        <w:rPr>
          <w:rFonts w:eastAsia="宋体"/>
          <w:szCs w:val="24"/>
          <w:lang w:eastAsia="zh-CN"/>
        </w:rPr>
        <w:t>#</w:t>
      </w:r>
      <w:proofErr w:type="spellStart"/>
      <w:r w:rsidRPr="00D051CD">
        <w:rPr>
          <w:rFonts w:eastAsia="宋体"/>
          <w:szCs w:val="24"/>
          <w:lang w:eastAsia="zh-CN"/>
        </w:rPr>
        <w:t>pragmaDATA_SECTION</w:t>
      </w:r>
      <w:proofErr w:type="spellEnd"/>
      <w:r w:rsidRPr="00D051CD">
        <w:rPr>
          <w:rFonts w:eastAsia="宋体"/>
          <w:szCs w:val="24"/>
          <w:lang w:eastAsia="zh-CN"/>
        </w:rPr>
        <w:t>(DeviceState,"Cla1DataRam")</w:t>
      </w:r>
      <w:r w:rsidR="00D051CD" w:rsidRPr="00D051CD">
        <w:rPr>
          <w:rFonts w:eastAsia="宋体" w:hint="eastAsia"/>
          <w:szCs w:val="24"/>
          <w:lang w:eastAsia="zh-CN"/>
        </w:rPr>
        <w:t>，</w:t>
      </w:r>
      <w:proofErr w:type="spellStart"/>
      <w:r w:rsidRPr="00D051CD">
        <w:rPr>
          <w:rFonts w:eastAsia="宋体" w:hint="eastAsia"/>
          <w:szCs w:val="24"/>
          <w:lang w:eastAsia="zh-CN"/>
        </w:rPr>
        <w:t>Cla</w:t>
      </w:r>
      <w:proofErr w:type="spellEnd"/>
      <w:r w:rsidRPr="00D051CD">
        <w:rPr>
          <w:rFonts w:eastAsia="宋体" w:hint="eastAsia"/>
          <w:szCs w:val="24"/>
          <w:lang w:eastAsia="zh-CN"/>
        </w:rPr>
        <w:t>与</w:t>
      </w:r>
      <w:r w:rsidRPr="00D051CD">
        <w:rPr>
          <w:rFonts w:eastAsia="宋体" w:hint="eastAsia"/>
          <w:szCs w:val="24"/>
          <w:lang w:eastAsia="zh-CN"/>
        </w:rPr>
        <w:t>CPU</w:t>
      </w:r>
      <w:r w:rsidRPr="00D051CD">
        <w:rPr>
          <w:rFonts w:eastAsia="宋体" w:hint="eastAsia"/>
          <w:szCs w:val="24"/>
          <w:lang w:eastAsia="zh-CN"/>
        </w:rPr>
        <w:t>可以进行共享访问，如果</w:t>
      </w:r>
      <w:r w:rsidRPr="00D051CD">
        <w:rPr>
          <w:rFonts w:eastAsia="宋体" w:hint="eastAsia"/>
          <w:szCs w:val="24"/>
          <w:lang w:eastAsia="zh-CN"/>
        </w:rPr>
        <w:t>CLA</w:t>
      </w:r>
      <w:r w:rsidRPr="00D051CD">
        <w:rPr>
          <w:rFonts w:eastAsia="宋体" w:hint="eastAsia"/>
          <w:szCs w:val="24"/>
          <w:lang w:eastAsia="zh-CN"/>
        </w:rPr>
        <w:t>和</w:t>
      </w:r>
      <w:r w:rsidRPr="00D051CD">
        <w:rPr>
          <w:rFonts w:eastAsia="宋体" w:hint="eastAsia"/>
          <w:szCs w:val="24"/>
          <w:lang w:eastAsia="zh-CN"/>
        </w:rPr>
        <w:t>CPU</w:t>
      </w:r>
      <w:r w:rsidRPr="00D051CD">
        <w:rPr>
          <w:rFonts w:eastAsia="宋体" w:hint="eastAsia"/>
          <w:szCs w:val="24"/>
          <w:lang w:eastAsia="zh-CN"/>
        </w:rPr>
        <w:t>同时访问，是否会产生冲突，如何处理这些冲突，能否保证数据的完整性。</w:t>
      </w:r>
    </w:p>
    <w:p w:rsidR="002D09DE" w:rsidRPr="00D051CD" w:rsidRDefault="002D09DE" w:rsidP="00D051CD">
      <w:pPr>
        <w:pStyle w:val="a8"/>
        <w:ind w:left="357" w:firstLineChars="0" w:firstLine="0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TI</w:t>
      </w:r>
      <w:r w:rsidRPr="00D051CD">
        <w:rPr>
          <w:rFonts w:eastAsia="宋体" w:hint="eastAsia"/>
          <w:szCs w:val="24"/>
          <w:lang w:eastAsia="zh-CN"/>
        </w:rPr>
        <w:t>在</w:t>
      </w:r>
      <w:r w:rsidRPr="00D051CD">
        <w:rPr>
          <w:rFonts w:eastAsia="宋体" w:hint="eastAsia"/>
          <w:szCs w:val="24"/>
          <w:lang w:eastAsia="zh-CN"/>
        </w:rPr>
        <w:t>TRM</w:t>
      </w:r>
      <w:r w:rsidRPr="00D051CD">
        <w:rPr>
          <w:rFonts w:eastAsia="宋体" w:hint="eastAsia"/>
          <w:szCs w:val="24"/>
          <w:lang w:eastAsia="zh-CN"/>
        </w:rPr>
        <w:t>手册中给出（</w:t>
      </w:r>
      <w:r w:rsidRPr="00D051CD">
        <w:rPr>
          <w:rFonts w:eastAsia="宋体" w:hint="eastAsia"/>
          <w:szCs w:val="24"/>
          <w:lang w:eastAsia="zh-CN"/>
        </w:rPr>
        <w:t>Page575</w:t>
      </w:r>
      <w:r w:rsidRPr="00D051CD">
        <w:rPr>
          <w:rFonts w:eastAsia="宋体" w:hint="eastAsia"/>
          <w:szCs w:val="24"/>
          <w:lang w:eastAsia="zh-CN"/>
        </w:rPr>
        <w:t>）：</w:t>
      </w:r>
    </w:p>
    <w:p w:rsidR="002D09DE" w:rsidRPr="00D051CD" w:rsidRDefault="002D09DE" w:rsidP="00D051CD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 w:rsidRPr="00D051CD">
        <w:rPr>
          <w:noProof/>
          <w:szCs w:val="24"/>
          <w:lang w:eastAsia="zh-CN"/>
        </w:rPr>
        <w:drawing>
          <wp:inline distT="0" distB="0" distL="0" distR="0" wp14:anchorId="43EF3942" wp14:editId="4B74785C">
            <wp:extent cx="5381625" cy="234574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3054" cy="234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CD" w:rsidRPr="00D051CD" w:rsidRDefault="002D09DE" w:rsidP="00D051CD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但是</w:t>
      </w:r>
      <w:r w:rsidRPr="00D051CD">
        <w:rPr>
          <w:rFonts w:eastAsia="宋体" w:hint="eastAsia"/>
          <w:szCs w:val="24"/>
          <w:lang w:eastAsia="zh-CN"/>
        </w:rPr>
        <w:t>TRM</w:t>
      </w:r>
      <w:r w:rsidRPr="00D051CD">
        <w:rPr>
          <w:rFonts w:eastAsia="宋体" w:hint="eastAsia"/>
          <w:szCs w:val="24"/>
          <w:lang w:eastAsia="zh-CN"/>
        </w:rPr>
        <w:t>手册在</w:t>
      </w:r>
      <w:r w:rsidRPr="00D051CD">
        <w:rPr>
          <w:rFonts w:eastAsia="宋体" w:hint="eastAsia"/>
          <w:szCs w:val="24"/>
          <w:lang w:eastAsia="zh-CN"/>
        </w:rPr>
        <w:t>Page109</w:t>
      </w:r>
      <w:r w:rsidRPr="00D051CD">
        <w:rPr>
          <w:rFonts w:eastAsia="宋体" w:hint="eastAsia"/>
          <w:szCs w:val="24"/>
          <w:lang w:eastAsia="zh-CN"/>
        </w:rPr>
        <w:t>中给出：</w:t>
      </w:r>
    </w:p>
    <w:p w:rsidR="002D09DE" w:rsidRPr="00D051CD" w:rsidRDefault="002D09DE" w:rsidP="00D051CD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 w:rsidRPr="00D051CD">
        <w:rPr>
          <w:noProof/>
          <w:szCs w:val="24"/>
          <w:lang w:eastAsia="zh-CN"/>
        </w:rPr>
        <w:lastRenderedPageBreak/>
        <w:drawing>
          <wp:inline distT="0" distB="0" distL="0" distR="0" wp14:anchorId="4E3A4407" wp14:editId="2C509BE2">
            <wp:extent cx="5486400" cy="2057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DE" w:rsidRPr="00D051CD" w:rsidRDefault="002D09DE" w:rsidP="00D051CD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 w:rsidRPr="00D051CD">
        <w:rPr>
          <w:noProof/>
          <w:szCs w:val="24"/>
          <w:lang w:eastAsia="zh-CN"/>
        </w:rPr>
        <w:drawing>
          <wp:inline distT="0" distB="0" distL="0" distR="0" wp14:anchorId="2B78F0B0" wp14:editId="59B663A2">
            <wp:extent cx="5486400" cy="21164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DE" w:rsidRPr="00D051CD" w:rsidRDefault="002D09DE" w:rsidP="00103C26">
      <w:pPr>
        <w:pStyle w:val="a8"/>
        <w:ind w:left="360" w:firstLineChars="0" w:firstLine="360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请问两种方式是否一致，到底该参考哪一种</w:t>
      </w:r>
      <w:r w:rsidRPr="00D051CD">
        <w:rPr>
          <w:rFonts w:eastAsia="宋体" w:hint="eastAsia"/>
          <w:szCs w:val="24"/>
          <w:lang w:eastAsia="zh-CN"/>
        </w:rPr>
        <w:t>?</w:t>
      </w:r>
    </w:p>
    <w:p w:rsidR="002D09DE" w:rsidRDefault="00D051CD" w:rsidP="00D051CD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 w:rsidRPr="00D051CD">
        <w:rPr>
          <w:rFonts w:eastAsia="宋体" w:hint="eastAsia"/>
          <w:szCs w:val="24"/>
          <w:lang w:eastAsia="zh-CN"/>
        </w:rPr>
        <w:t>(2).</w:t>
      </w:r>
      <w:r w:rsidRPr="00D051CD">
        <w:rPr>
          <w:rFonts w:eastAsia="宋体" w:hint="eastAsia"/>
          <w:szCs w:val="24"/>
          <w:lang w:eastAsia="zh-CN"/>
        </w:rPr>
        <w:t>关于</w:t>
      </w:r>
      <w:r w:rsidRPr="00D051CD">
        <w:rPr>
          <w:rFonts w:eastAsia="宋体" w:hint="eastAsia"/>
          <w:szCs w:val="24"/>
          <w:lang w:eastAsia="zh-CN"/>
        </w:rPr>
        <w:t>CLA</w:t>
      </w:r>
      <w:r w:rsidRPr="00D051CD">
        <w:rPr>
          <w:rFonts w:eastAsia="宋体" w:hint="eastAsia"/>
          <w:szCs w:val="24"/>
          <w:lang w:eastAsia="zh-CN"/>
        </w:rPr>
        <w:t>中数据类型与</w:t>
      </w:r>
      <w:r w:rsidRPr="00D051CD">
        <w:rPr>
          <w:rFonts w:eastAsia="宋体" w:hint="eastAsia"/>
          <w:szCs w:val="24"/>
          <w:lang w:eastAsia="zh-CN"/>
        </w:rPr>
        <w:t>CPU</w:t>
      </w:r>
      <w:r w:rsidRPr="00D051CD">
        <w:rPr>
          <w:rFonts w:eastAsia="宋体" w:hint="eastAsia"/>
          <w:szCs w:val="24"/>
          <w:lang w:eastAsia="zh-CN"/>
        </w:rPr>
        <w:t>中数据类型不一致的问题</w:t>
      </w:r>
    </w:p>
    <w:p w:rsidR="000E1C3E" w:rsidRPr="000E1C3E" w:rsidRDefault="000E1C3E" w:rsidP="000E1C3E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对应的</w:t>
      </w:r>
      <w:r>
        <w:rPr>
          <w:rFonts w:eastAsia="宋体" w:hint="eastAsia"/>
          <w:szCs w:val="24"/>
          <w:lang w:eastAsia="zh-CN"/>
        </w:rPr>
        <w:t>E2E</w:t>
      </w:r>
      <w:r>
        <w:rPr>
          <w:rFonts w:eastAsia="宋体" w:hint="eastAsia"/>
          <w:szCs w:val="24"/>
          <w:lang w:eastAsia="zh-CN"/>
        </w:rPr>
        <w:t>问题连接：</w:t>
      </w:r>
      <w:r w:rsidRPr="000E1C3E">
        <w:rPr>
          <w:rStyle w:val="a9"/>
          <w:rFonts w:eastAsia="宋体"/>
          <w:lang w:eastAsia="zh-CN"/>
        </w:rPr>
        <w:t>https://e2e.ti.com/support/microcontrollers/c2000/f/171/t/623301</w:t>
      </w:r>
    </w:p>
    <w:p w:rsidR="00D051CD" w:rsidRDefault="00D051CD" w:rsidP="00103C26">
      <w:pPr>
        <w:pStyle w:val="a8"/>
        <w:ind w:left="360" w:firstLineChars="0" w:firstLine="36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对于</w:t>
      </w:r>
      <w:proofErr w:type="spellStart"/>
      <w:r>
        <w:rPr>
          <w:rFonts w:eastAsia="宋体" w:hint="eastAsia"/>
          <w:szCs w:val="24"/>
          <w:lang w:eastAsia="zh-CN"/>
        </w:rPr>
        <w:t>int</w:t>
      </w:r>
      <w:proofErr w:type="spellEnd"/>
      <w:r>
        <w:rPr>
          <w:rFonts w:eastAsia="宋体" w:hint="eastAsia"/>
          <w:szCs w:val="24"/>
          <w:lang w:eastAsia="zh-CN"/>
        </w:rPr>
        <w:t>型在</w:t>
      </w:r>
      <w:r>
        <w:rPr>
          <w:rFonts w:eastAsia="宋体" w:hint="eastAsia"/>
          <w:szCs w:val="24"/>
          <w:lang w:eastAsia="zh-CN"/>
        </w:rPr>
        <w:t>CLA</w:t>
      </w:r>
      <w:r>
        <w:rPr>
          <w:rFonts w:eastAsia="宋体" w:hint="eastAsia"/>
          <w:szCs w:val="24"/>
          <w:lang w:eastAsia="zh-CN"/>
        </w:rPr>
        <w:t>中为</w:t>
      </w:r>
      <w:r>
        <w:rPr>
          <w:rFonts w:eastAsia="宋体" w:hint="eastAsia"/>
          <w:szCs w:val="24"/>
          <w:lang w:eastAsia="zh-CN"/>
        </w:rPr>
        <w:t>32</w:t>
      </w:r>
      <w:r>
        <w:rPr>
          <w:rFonts w:eastAsia="宋体" w:hint="eastAsia"/>
          <w:szCs w:val="24"/>
          <w:lang w:eastAsia="zh-CN"/>
        </w:rPr>
        <w:t>位，而在</w:t>
      </w:r>
      <w:r>
        <w:rPr>
          <w:rFonts w:eastAsia="宋体" w:hint="eastAsia"/>
          <w:szCs w:val="24"/>
          <w:lang w:eastAsia="zh-CN"/>
        </w:rPr>
        <w:t>CPU</w:t>
      </w:r>
      <w:r>
        <w:rPr>
          <w:rFonts w:eastAsia="宋体" w:hint="eastAsia"/>
          <w:szCs w:val="24"/>
          <w:lang w:eastAsia="zh-CN"/>
        </w:rPr>
        <w:t>中为</w:t>
      </w:r>
      <w:r>
        <w:rPr>
          <w:rFonts w:eastAsia="宋体" w:hint="eastAsia"/>
          <w:szCs w:val="24"/>
          <w:lang w:eastAsia="zh-CN"/>
        </w:rPr>
        <w:t>16</w:t>
      </w:r>
      <w:r>
        <w:rPr>
          <w:rFonts w:eastAsia="宋体" w:hint="eastAsia"/>
          <w:szCs w:val="24"/>
          <w:lang w:eastAsia="zh-CN"/>
        </w:rPr>
        <w:t>位，很多外设寄存器的定义是用</w:t>
      </w:r>
      <w:r>
        <w:rPr>
          <w:rFonts w:eastAsia="宋体" w:hint="eastAsia"/>
          <w:szCs w:val="24"/>
          <w:lang w:eastAsia="zh-CN"/>
        </w:rPr>
        <w:t>Uint16</w:t>
      </w:r>
      <w:r>
        <w:rPr>
          <w:rFonts w:eastAsia="宋体" w:hint="eastAsia"/>
          <w:szCs w:val="24"/>
          <w:lang w:eastAsia="zh-CN"/>
        </w:rPr>
        <w:t>定义的</w:t>
      </w:r>
      <w:r w:rsidR="00A1712C">
        <w:rPr>
          <w:rFonts w:eastAsia="宋体" w:hint="eastAsia"/>
          <w:szCs w:val="24"/>
          <w:lang w:eastAsia="zh-CN"/>
        </w:rPr>
        <w:t>，</w:t>
      </w:r>
      <w:r>
        <w:rPr>
          <w:rFonts w:eastAsia="宋体" w:hint="eastAsia"/>
          <w:szCs w:val="24"/>
          <w:lang w:eastAsia="zh-CN"/>
        </w:rPr>
        <w:t>比如</w:t>
      </w:r>
      <w:proofErr w:type="spellStart"/>
      <w:r>
        <w:rPr>
          <w:rFonts w:eastAsia="宋体" w:hint="eastAsia"/>
          <w:szCs w:val="24"/>
          <w:lang w:eastAsia="zh-CN"/>
        </w:rPr>
        <w:t>EPWM.h</w:t>
      </w:r>
      <w:proofErr w:type="spellEnd"/>
      <w:r>
        <w:rPr>
          <w:rFonts w:eastAsia="宋体" w:hint="eastAsia"/>
          <w:szCs w:val="24"/>
          <w:lang w:eastAsia="zh-CN"/>
        </w:rPr>
        <w:t>文件</w:t>
      </w:r>
      <w:r w:rsidR="00A1712C">
        <w:rPr>
          <w:rFonts w:eastAsia="宋体" w:hint="eastAsia"/>
          <w:szCs w:val="24"/>
          <w:lang w:eastAsia="zh-CN"/>
        </w:rPr>
        <w:t>。然而</w:t>
      </w:r>
      <w:r>
        <w:rPr>
          <w:rFonts w:eastAsia="宋体" w:hint="eastAsia"/>
          <w:szCs w:val="24"/>
          <w:lang w:eastAsia="zh-CN"/>
        </w:rPr>
        <w:t>很多时候会在</w:t>
      </w:r>
      <w:r>
        <w:rPr>
          <w:rFonts w:eastAsia="宋体" w:hint="eastAsia"/>
          <w:szCs w:val="24"/>
          <w:lang w:eastAsia="zh-CN"/>
        </w:rPr>
        <w:t>CLA</w:t>
      </w:r>
      <w:r>
        <w:rPr>
          <w:rFonts w:eastAsia="宋体" w:hint="eastAsia"/>
          <w:szCs w:val="24"/>
          <w:lang w:eastAsia="zh-CN"/>
        </w:rPr>
        <w:t>中访问这些寄存器，</w:t>
      </w:r>
      <w:r>
        <w:rPr>
          <w:rFonts w:eastAsia="宋体" w:hint="eastAsia"/>
          <w:szCs w:val="24"/>
          <w:lang w:eastAsia="zh-CN"/>
        </w:rPr>
        <w:t>CLA</w:t>
      </w:r>
      <w:r>
        <w:rPr>
          <w:rFonts w:eastAsia="宋体" w:hint="eastAsia"/>
          <w:szCs w:val="24"/>
          <w:lang w:eastAsia="zh-CN"/>
        </w:rPr>
        <w:t>与</w:t>
      </w:r>
      <w:r>
        <w:rPr>
          <w:rFonts w:eastAsia="宋体" w:hint="eastAsia"/>
          <w:szCs w:val="24"/>
          <w:lang w:eastAsia="zh-CN"/>
        </w:rPr>
        <w:t>CPU</w:t>
      </w:r>
      <w:r>
        <w:rPr>
          <w:rFonts w:eastAsia="宋体" w:hint="eastAsia"/>
          <w:szCs w:val="24"/>
          <w:lang w:eastAsia="zh-CN"/>
        </w:rPr>
        <w:t>如何实现</w:t>
      </w:r>
      <w:r>
        <w:rPr>
          <w:rFonts w:eastAsia="宋体" w:hint="eastAsia"/>
          <w:szCs w:val="24"/>
          <w:lang w:eastAsia="zh-CN"/>
        </w:rPr>
        <w:t>Uint16</w:t>
      </w:r>
      <w:r>
        <w:rPr>
          <w:rFonts w:eastAsia="宋体" w:hint="eastAsia"/>
          <w:szCs w:val="24"/>
          <w:lang w:eastAsia="zh-CN"/>
        </w:rPr>
        <w:t>数据类型的兼容的？</w:t>
      </w:r>
    </w:p>
    <w:p w:rsidR="00D051CD" w:rsidRDefault="00D051CD" w:rsidP="00103C26">
      <w:pPr>
        <w:pStyle w:val="a8"/>
        <w:ind w:left="360" w:firstLineChars="0" w:firstLine="36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在</w:t>
      </w:r>
      <w:r>
        <w:rPr>
          <w:rFonts w:eastAsia="宋体" w:hint="eastAsia"/>
          <w:szCs w:val="24"/>
          <w:lang w:eastAsia="zh-CN"/>
        </w:rPr>
        <w:t>E2E</w:t>
      </w:r>
      <w:r>
        <w:rPr>
          <w:rFonts w:eastAsia="宋体" w:hint="eastAsia"/>
          <w:szCs w:val="24"/>
          <w:lang w:eastAsia="zh-CN"/>
        </w:rPr>
        <w:t>上面有些工程师给出：只要把</w:t>
      </w:r>
      <w:r w:rsidRPr="00D051CD">
        <w:rPr>
          <w:rFonts w:eastAsia="宋体"/>
          <w:szCs w:val="24"/>
          <w:lang w:eastAsia="zh-CN"/>
        </w:rPr>
        <w:t>f28004x_cla_typedefs.h</w:t>
      </w:r>
      <w:r>
        <w:rPr>
          <w:rFonts w:eastAsia="宋体" w:hint="eastAsia"/>
          <w:szCs w:val="24"/>
          <w:lang w:eastAsia="zh-CN"/>
        </w:rPr>
        <w:t>文件定义放在</w:t>
      </w:r>
      <w:r>
        <w:rPr>
          <w:rFonts w:eastAsia="宋体" w:hint="eastAsia"/>
          <w:szCs w:val="24"/>
          <w:lang w:eastAsia="zh-CN"/>
        </w:rPr>
        <w:t>device</w:t>
      </w:r>
      <w:r>
        <w:rPr>
          <w:rFonts w:eastAsia="宋体" w:hint="eastAsia"/>
          <w:szCs w:val="24"/>
          <w:lang w:eastAsia="zh-CN"/>
        </w:rPr>
        <w:t>文件前面就可以？请问为什么？</w:t>
      </w:r>
    </w:p>
    <w:p w:rsidR="00103C26" w:rsidRDefault="00D051CD" w:rsidP="00103C26">
      <w:pPr>
        <w:pStyle w:val="a8"/>
        <w:ind w:left="360" w:firstLine="480"/>
        <w:rPr>
          <w:rFonts w:ascii="Courier New" w:eastAsia="宋体" w:hAnsi="Courier New" w:cs="Courier New"/>
          <w:color w:val="000000"/>
          <w:sz w:val="22"/>
          <w:szCs w:val="22"/>
          <w:lang w:eastAsia="zh-CN"/>
        </w:rPr>
      </w:pPr>
      <w:r>
        <w:rPr>
          <w:rFonts w:eastAsia="宋体" w:hint="eastAsia"/>
          <w:szCs w:val="24"/>
          <w:lang w:eastAsia="zh-CN"/>
        </w:rPr>
        <w:t>而且在</w:t>
      </w:r>
      <w:r w:rsidRPr="00D051CD">
        <w:rPr>
          <w:rFonts w:eastAsia="宋体"/>
          <w:szCs w:val="24"/>
          <w:lang w:eastAsia="zh-CN"/>
        </w:rPr>
        <w:t>f28004x_cla_typedefs.h</w:t>
      </w:r>
      <w:r>
        <w:rPr>
          <w:rFonts w:eastAsia="宋体" w:hint="eastAsia"/>
          <w:szCs w:val="24"/>
          <w:lang w:eastAsia="zh-CN"/>
        </w:rPr>
        <w:t>中存在预编译符号</w:t>
      </w:r>
      <w:r>
        <w:rPr>
          <w:rFonts w:ascii="Courier New" w:eastAsia="宋体" w:hAnsi="Courier New" w:cs="Courier New"/>
          <w:color w:val="000000"/>
          <w:sz w:val="22"/>
          <w:szCs w:val="22"/>
          <w:highlight w:val="lightGray"/>
          <w:lang w:eastAsia="zh-CN"/>
        </w:rPr>
        <w:t>__TMS320C28XX_CLA__</w:t>
      </w:r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，按照《</w:t>
      </w:r>
      <w:r w:rsidR="00103C26" w:rsidRPr="00103C26">
        <w:rPr>
          <w:rFonts w:ascii="Courier New" w:eastAsia="宋体" w:hAnsi="Courier New" w:cs="Courier New"/>
          <w:color w:val="000000"/>
          <w:sz w:val="22"/>
          <w:szCs w:val="22"/>
          <w:lang w:eastAsia="zh-CN"/>
        </w:rPr>
        <w:t>TMS320C28x Optimizing C/C++ Compiler</w:t>
      </w:r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》的解释，只要编译</w:t>
      </w:r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.</w:t>
      </w:r>
      <w:proofErr w:type="spellStart"/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cla</w:t>
      </w:r>
      <w:proofErr w:type="spellEnd"/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的文件，</w:t>
      </w:r>
      <w:r w:rsidR="00103C26">
        <w:rPr>
          <w:rFonts w:ascii="Courier New" w:eastAsia="宋体" w:hAnsi="Courier New" w:cs="Courier New"/>
          <w:color w:val="000000"/>
          <w:sz w:val="22"/>
          <w:szCs w:val="22"/>
          <w:highlight w:val="lightGray"/>
          <w:lang w:eastAsia="zh-CN"/>
        </w:rPr>
        <w:t>__TMS320C28XX_CLA__</w:t>
      </w:r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就会被定义为</w:t>
      </w:r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1</w:t>
      </w:r>
      <w:r w:rsidR="00103C26"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，如果按照这种思维，是否可以理解为：</w:t>
      </w:r>
    </w:p>
    <w:p w:rsidR="00103C26" w:rsidRDefault="00103C26" w:rsidP="00103C26">
      <w:pPr>
        <w:pStyle w:val="a8"/>
        <w:ind w:left="360" w:firstLine="480"/>
        <w:rPr>
          <w:rFonts w:ascii="Courier New" w:eastAsia="宋体" w:hAnsi="Courier New" w:cs="Courier New"/>
          <w:color w:val="000000"/>
          <w:sz w:val="22"/>
          <w:szCs w:val="22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B0860FF" wp14:editId="28967478">
            <wp:extent cx="5486400" cy="29197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C26" w:rsidRPr="00103C26" w:rsidRDefault="00103C26" w:rsidP="00103C26">
      <w:pPr>
        <w:pStyle w:val="a8"/>
        <w:ind w:left="360" w:firstLine="440"/>
        <w:rPr>
          <w:rFonts w:ascii="Courier New" w:eastAsia="宋体" w:hAnsi="Courier New" w:cs="Courier New"/>
          <w:color w:val="000000"/>
          <w:sz w:val="22"/>
          <w:szCs w:val="22"/>
          <w:lang w:eastAsia="zh-CN"/>
        </w:rPr>
      </w:pP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对于使用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CLA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外设的情况下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Uint16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数据类型其实就是</w:t>
      </w:r>
      <w:r w:rsidRPr="00103C26">
        <w:rPr>
          <w:rFonts w:ascii="Courier New" w:eastAsia="宋体" w:hAnsi="Courier New" w:cs="Courier New"/>
          <w:color w:val="000000"/>
          <w:sz w:val="22"/>
          <w:szCs w:val="22"/>
          <w:lang w:eastAsia="zh-CN"/>
        </w:rPr>
        <w:t>unsigned short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，只不过被使用</w:t>
      </w:r>
      <w:proofErr w:type="spellStart"/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typedef</w:t>
      </w:r>
      <w:proofErr w:type="spellEnd"/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从定义了，所以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CPU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和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CLA</w:t>
      </w:r>
      <w:r>
        <w:rPr>
          <w:rFonts w:ascii="Courier New" w:eastAsia="宋体" w:hAnsi="Courier New" w:cs="Courier New" w:hint="eastAsia"/>
          <w:color w:val="000000"/>
          <w:sz w:val="22"/>
          <w:szCs w:val="22"/>
          <w:lang w:eastAsia="zh-CN"/>
        </w:rPr>
        <w:t>编译器在编译的时候不会出现错误。</w:t>
      </w:r>
    </w:p>
    <w:p w:rsidR="00D051CD" w:rsidRPr="003B4124" w:rsidRDefault="003B4124" w:rsidP="003B4124">
      <w:pPr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4.</w:t>
      </w:r>
      <w:r>
        <w:rPr>
          <w:rFonts w:eastAsia="宋体" w:hint="eastAsia"/>
          <w:szCs w:val="24"/>
          <w:lang w:eastAsia="zh-CN"/>
        </w:rPr>
        <w:t>请问</w:t>
      </w:r>
      <w:r w:rsidRPr="003B4124">
        <w:rPr>
          <w:rFonts w:eastAsia="宋体" w:hint="eastAsia"/>
          <w:szCs w:val="24"/>
          <w:lang w:eastAsia="zh-CN"/>
        </w:rPr>
        <w:t>ADC</w:t>
      </w:r>
      <w:r w:rsidRPr="003B4124">
        <w:rPr>
          <w:rFonts w:eastAsia="宋体" w:hint="eastAsia"/>
          <w:szCs w:val="24"/>
          <w:lang w:eastAsia="zh-CN"/>
        </w:rPr>
        <w:t>采</w:t>
      </w:r>
      <w:r>
        <w:rPr>
          <w:rFonts w:eastAsia="宋体" w:hint="eastAsia"/>
          <w:szCs w:val="24"/>
          <w:lang w:eastAsia="zh-CN"/>
        </w:rPr>
        <w:t>样</w:t>
      </w:r>
      <w:r w:rsidRPr="003B4124">
        <w:rPr>
          <w:rFonts w:eastAsia="宋体" w:hint="eastAsia"/>
          <w:szCs w:val="24"/>
          <w:lang w:eastAsia="zh-CN"/>
        </w:rPr>
        <w:t>模块的采样输入引脚内部是否有过压和欠压保护</w:t>
      </w:r>
    </w:p>
    <w:p w:rsidR="003B4124" w:rsidRPr="003B4124" w:rsidRDefault="003B4124" w:rsidP="003B4124">
      <w:pPr>
        <w:pStyle w:val="a8"/>
        <w:ind w:left="360" w:firstLineChars="0" w:firstLine="0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测试中无意将</w:t>
      </w:r>
      <w:r>
        <w:rPr>
          <w:rFonts w:eastAsia="宋体" w:hint="eastAsia"/>
          <w:szCs w:val="24"/>
          <w:lang w:eastAsia="zh-CN"/>
        </w:rPr>
        <w:t>-4.0V</w:t>
      </w:r>
      <w:r>
        <w:rPr>
          <w:rFonts w:eastAsia="宋体" w:hint="eastAsia"/>
          <w:szCs w:val="24"/>
          <w:lang w:eastAsia="zh-CN"/>
        </w:rPr>
        <w:t>加在</w:t>
      </w:r>
      <w:r>
        <w:rPr>
          <w:rFonts w:eastAsia="宋体" w:hint="eastAsia"/>
          <w:szCs w:val="24"/>
          <w:lang w:eastAsia="zh-CN"/>
        </w:rPr>
        <w:t>R30</w:t>
      </w:r>
      <w:r>
        <w:rPr>
          <w:rFonts w:eastAsia="宋体" w:hint="eastAsia"/>
          <w:szCs w:val="24"/>
          <w:lang w:eastAsia="zh-CN"/>
        </w:rPr>
        <w:t>的左端，后面通过测量发现与</w:t>
      </w:r>
      <w:r>
        <w:rPr>
          <w:rFonts w:eastAsia="宋体" w:hint="eastAsia"/>
          <w:szCs w:val="24"/>
          <w:lang w:eastAsia="zh-CN"/>
        </w:rPr>
        <w:t>DSP</w:t>
      </w:r>
      <w:r>
        <w:rPr>
          <w:rFonts w:eastAsia="宋体" w:hint="eastAsia"/>
          <w:szCs w:val="24"/>
          <w:lang w:eastAsia="zh-CN"/>
        </w:rPr>
        <w:t>采样引脚相连接的</w:t>
      </w:r>
      <w:proofErr w:type="spellStart"/>
      <w:r>
        <w:rPr>
          <w:rFonts w:eastAsia="宋体" w:hint="eastAsia"/>
          <w:szCs w:val="24"/>
          <w:lang w:eastAsia="zh-CN"/>
        </w:rPr>
        <w:t>GND_Fault</w:t>
      </w:r>
      <w:proofErr w:type="spellEnd"/>
      <w:r>
        <w:rPr>
          <w:rFonts w:eastAsia="宋体" w:hint="eastAsia"/>
          <w:szCs w:val="24"/>
          <w:lang w:eastAsia="zh-CN"/>
        </w:rPr>
        <w:t>引脚的电压</w:t>
      </w:r>
      <w:proofErr w:type="gramStart"/>
      <w:r>
        <w:rPr>
          <w:rFonts w:eastAsia="宋体" w:hint="eastAsia"/>
          <w:szCs w:val="24"/>
          <w:lang w:eastAsia="zh-CN"/>
        </w:rPr>
        <w:t>被钳位在</w:t>
      </w:r>
      <w:proofErr w:type="gramEnd"/>
      <w:r>
        <w:rPr>
          <w:rFonts w:eastAsia="宋体" w:hint="eastAsia"/>
          <w:szCs w:val="24"/>
          <w:lang w:eastAsia="zh-CN"/>
        </w:rPr>
        <w:t>-0.8V</w:t>
      </w:r>
      <w:r>
        <w:rPr>
          <w:rFonts w:eastAsia="宋体" w:hint="eastAsia"/>
          <w:szCs w:val="24"/>
          <w:lang w:eastAsia="zh-CN"/>
        </w:rPr>
        <w:t>，是否可以理解新一代</w:t>
      </w:r>
      <w:r>
        <w:rPr>
          <w:rFonts w:eastAsia="宋体" w:hint="eastAsia"/>
          <w:szCs w:val="24"/>
          <w:lang w:eastAsia="zh-CN"/>
        </w:rPr>
        <w:t>DSP</w:t>
      </w:r>
      <w:r>
        <w:rPr>
          <w:rFonts w:eastAsia="宋体" w:hint="eastAsia"/>
          <w:szCs w:val="24"/>
          <w:lang w:eastAsia="zh-CN"/>
        </w:rPr>
        <w:t>内部</w:t>
      </w:r>
      <w:proofErr w:type="gramStart"/>
      <w:r>
        <w:rPr>
          <w:rFonts w:eastAsia="宋体" w:hint="eastAsia"/>
          <w:szCs w:val="24"/>
          <w:lang w:eastAsia="zh-CN"/>
        </w:rPr>
        <w:t>含有钳位电路</w:t>
      </w:r>
      <w:proofErr w:type="gramEnd"/>
      <w:r>
        <w:rPr>
          <w:rFonts w:eastAsia="宋体" w:hint="eastAsia"/>
          <w:szCs w:val="24"/>
          <w:lang w:eastAsia="zh-CN"/>
        </w:rPr>
        <w:t>，能否给出</w:t>
      </w:r>
      <w:proofErr w:type="gramStart"/>
      <w:r>
        <w:rPr>
          <w:rFonts w:eastAsia="宋体" w:hint="eastAsia"/>
          <w:szCs w:val="24"/>
          <w:lang w:eastAsia="zh-CN"/>
        </w:rPr>
        <w:t>其钳位电路</w:t>
      </w:r>
      <w:proofErr w:type="gramEnd"/>
      <w:r>
        <w:rPr>
          <w:rFonts w:eastAsia="宋体" w:hint="eastAsia"/>
          <w:szCs w:val="24"/>
          <w:lang w:eastAsia="zh-CN"/>
        </w:rPr>
        <w:t>的大概原理？</w:t>
      </w:r>
    </w:p>
    <w:p w:rsidR="003B4124" w:rsidRDefault="003B412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121759F7" wp14:editId="24E30EE8">
            <wp:extent cx="4505325" cy="209653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0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0E4" w:rsidRDefault="000C30E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</w:p>
    <w:p w:rsidR="000C30E4" w:rsidRDefault="000C30E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</w:p>
    <w:p w:rsidR="000C30E4" w:rsidRDefault="000C30E4" w:rsidP="000C30E4">
      <w:pPr>
        <w:pStyle w:val="a8"/>
        <w:ind w:left="360" w:firstLineChars="0" w:firstLine="0"/>
        <w:rPr>
          <w:rFonts w:eastAsia="宋体" w:hint="eastAsia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谢谢</w:t>
      </w:r>
      <w:r>
        <w:rPr>
          <w:rFonts w:eastAsia="宋体" w:hint="eastAsia"/>
          <w:szCs w:val="24"/>
          <w:lang w:eastAsia="zh-CN"/>
        </w:rPr>
        <w:t>!</w:t>
      </w:r>
    </w:p>
    <w:p w:rsidR="000C30E4" w:rsidRDefault="000C30E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  <w:t xml:space="preserve">          </w:t>
      </w:r>
    </w:p>
    <w:p w:rsidR="000C30E4" w:rsidRDefault="000C30E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</w:p>
    <w:p w:rsidR="000C30E4" w:rsidRDefault="000C30E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</w:p>
    <w:p w:rsidR="000C30E4" w:rsidRDefault="000C30E4" w:rsidP="003B4124">
      <w:pPr>
        <w:pStyle w:val="a8"/>
        <w:ind w:left="360" w:firstLineChars="0" w:firstLine="0"/>
        <w:jc w:val="center"/>
        <w:rPr>
          <w:rFonts w:eastAsia="宋体" w:hint="eastAsia"/>
          <w:szCs w:val="24"/>
          <w:lang w:eastAsia="zh-CN"/>
        </w:rPr>
      </w:pPr>
    </w:p>
    <w:p w:rsidR="000C30E4" w:rsidRDefault="000C30E4" w:rsidP="000C30E4">
      <w:pPr>
        <w:pStyle w:val="a8"/>
        <w:ind w:left="9000" w:firstLineChars="0" w:firstLine="0"/>
        <w:jc w:val="center"/>
        <w:rPr>
          <w:rFonts w:eastAsia="宋体" w:hint="eastAsia"/>
          <w:szCs w:val="24"/>
          <w:lang w:eastAsia="zh-CN"/>
        </w:rPr>
      </w:pPr>
      <w:bookmarkStart w:id="0" w:name="_GoBack"/>
      <w:bookmarkEnd w:id="0"/>
      <w:proofErr w:type="spellStart"/>
      <w:r>
        <w:rPr>
          <w:rFonts w:eastAsia="宋体"/>
          <w:szCs w:val="24"/>
          <w:lang w:eastAsia="zh-CN"/>
        </w:rPr>
        <w:t>J</w:t>
      </w:r>
      <w:r>
        <w:rPr>
          <w:rFonts w:eastAsia="宋体" w:hint="eastAsia"/>
          <w:szCs w:val="24"/>
          <w:lang w:eastAsia="zh-CN"/>
        </w:rPr>
        <w:t>ari</w:t>
      </w:r>
      <w:proofErr w:type="spellEnd"/>
    </w:p>
    <w:p w:rsidR="000C30E4" w:rsidRPr="00D051CD" w:rsidRDefault="000C30E4" w:rsidP="003B4124">
      <w:pPr>
        <w:pStyle w:val="a8"/>
        <w:ind w:left="360" w:firstLineChars="0" w:firstLine="0"/>
        <w:jc w:val="center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                                           </w:t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</w:r>
      <w:r>
        <w:rPr>
          <w:rFonts w:eastAsia="宋体" w:hint="eastAsia"/>
          <w:szCs w:val="24"/>
          <w:lang w:eastAsia="zh-CN"/>
        </w:rPr>
        <w:tab/>
        <w:t xml:space="preserve"> jshayouyun@126.com</w:t>
      </w:r>
    </w:p>
    <w:sectPr w:rsidR="000C30E4" w:rsidRPr="00D051CD" w:rsidSect="00C6292B">
      <w:headerReference w:type="first" r:id="rId15"/>
      <w:type w:val="continuous"/>
      <w:pgSz w:w="12240" w:h="15840" w:code="1"/>
      <w:pgMar w:top="1890" w:right="1170" w:bottom="17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4" w:rsidRDefault="00EE5E84">
      <w:r>
        <w:separator/>
      </w:r>
    </w:p>
  </w:endnote>
  <w:endnote w:type="continuationSeparator" w:id="0">
    <w:p w:rsidR="00EE5E84" w:rsidRDefault="00EE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4" w:rsidRDefault="00EE5E84">
      <w:r>
        <w:separator/>
      </w:r>
    </w:p>
  </w:footnote>
  <w:footnote w:type="continuationSeparator" w:id="0">
    <w:p w:rsidR="00EE5E84" w:rsidRDefault="00EE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23" w:rsidRDefault="000F3289">
    <w:pPr>
      <w:pStyle w:val="a4"/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-454660</wp:posOffset>
          </wp:positionV>
          <wp:extent cx="7777480" cy="10058400"/>
          <wp:effectExtent l="0" t="0" r="0" b="0"/>
          <wp:wrapNone/>
          <wp:docPr id="29" name="图片 29" descr="067384KIN_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067384KIN_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2CA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C20C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274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6D434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53A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B56DA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AEF0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185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D0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7D02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37EDF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8475F9"/>
    <w:multiLevelType w:val="hybridMultilevel"/>
    <w:tmpl w:val="BE50B9C8"/>
    <w:lvl w:ilvl="0" w:tplc="BA421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D33AB2"/>
    <w:multiLevelType w:val="hybridMultilevel"/>
    <w:tmpl w:val="F6B2C8EE"/>
    <w:lvl w:ilvl="0" w:tplc="9AF097E4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A6"/>
    <w:rsid w:val="000011A9"/>
    <w:rsid w:val="00001FAF"/>
    <w:rsid w:val="00071DA4"/>
    <w:rsid w:val="000C30E4"/>
    <w:rsid w:val="000D5FAE"/>
    <w:rsid w:val="000E1C3E"/>
    <w:rsid w:val="000F3289"/>
    <w:rsid w:val="000F3498"/>
    <w:rsid w:val="000F66A3"/>
    <w:rsid w:val="001021C1"/>
    <w:rsid w:val="00103C26"/>
    <w:rsid w:val="00135C80"/>
    <w:rsid w:val="001866CF"/>
    <w:rsid w:val="001E7625"/>
    <w:rsid w:val="0020071B"/>
    <w:rsid w:val="00224CA3"/>
    <w:rsid w:val="0027667A"/>
    <w:rsid w:val="002A72CC"/>
    <w:rsid w:val="002C07D4"/>
    <w:rsid w:val="002D09DE"/>
    <w:rsid w:val="00324472"/>
    <w:rsid w:val="003441E4"/>
    <w:rsid w:val="00371753"/>
    <w:rsid w:val="00397C46"/>
    <w:rsid w:val="003A32C1"/>
    <w:rsid w:val="003A7B8D"/>
    <w:rsid w:val="003B4124"/>
    <w:rsid w:val="003B6BFD"/>
    <w:rsid w:val="003C4600"/>
    <w:rsid w:val="003C7D1C"/>
    <w:rsid w:val="003E5B34"/>
    <w:rsid w:val="00440DB8"/>
    <w:rsid w:val="00455CC7"/>
    <w:rsid w:val="004843F3"/>
    <w:rsid w:val="004F6123"/>
    <w:rsid w:val="00532C74"/>
    <w:rsid w:val="005778A6"/>
    <w:rsid w:val="00577ACD"/>
    <w:rsid w:val="00597327"/>
    <w:rsid w:val="005A1171"/>
    <w:rsid w:val="005C22ED"/>
    <w:rsid w:val="005D269F"/>
    <w:rsid w:val="005E3BE3"/>
    <w:rsid w:val="0060049F"/>
    <w:rsid w:val="0062730F"/>
    <w:rsid w:val="0065669A"/>
    <w:rsid w:val="0066346C"/>
    <w:rsid w:val="0069124C"/>
    <w:rsid w:val="00696E1E"/>
    <w:rsid w:val="006D060C"/>
    <w:rsid w:val="006E1F83"/>
    <w:rsid w:val="006F3387"/>
    <w:rsid w:val="006F71B3"/>
    <w:rsid w:val="00705D65"/>
    <w:rsid w:val="00754C2E"/>
    <w:rsid w:val="007743AB"/>
    <w:rsid w:val="007A5A5B"/>
    <w:rsid w:val="007C7F96"/>
    <w:rsid w:val="007D3429"/>
    <w:rsid w:val="00807D65"/>
    <w:rsid w:val="0083369C"/>
    <w:rsid w:val="0084663D"/>
    <w:rsid w:val="008517D7"/>
    <w:rsid w:val="008962C8"/>
    <w:rsid w:val="008B2FB8"/>
    <w:rsid w:val="008D1255"/>
    <w:rsid w:val="009B08C4"/>
    <w:rsid w:val="009D3C98"/>
    <w:rsid w:val="009E716C"/>
    <w:rsid w:val="00A1712C"/>
    <w:rsid w:val="00A2592B"/>
    <w:rsid w:val="00A702DC"/>
    <w:rsid w:val="00A74DAE"/>
    <w:rsid w:val="00A75BB9"/>
    <w:rsid w:val="00A93429"/>
    <w:rsid w:val="00AA5770"/>
    <w:rsid w:val="00B121E1"/>
    <w:rsid w:val="00B55AEE"/>
    <w:rsid w:val="00B82DAA"/>
    <w:rsid w:val="00B86A08"/>
    <w:rsid w:val="00B87201"/>
    <w:rsid w:val="00BB4FA3"/>
    <w:rsid w:val="00BF0685"/>
    <w:rsid w:val="00C36257"/>
    <w:rsid w:val="00C40A0F"/>
    <w:rsid w:val="00C518BF"/>
    <w:rsid w:val="00C6292B"/>
    <w:rsid w:val="00C65212"/>
    <w:rsid w:val="00D051CD"/>
    <w:rsid w:val="00D11F92"/>
    <w:rsid w:val="00D15AC8"/>
    <w:rsid w:val="00D93DC0"/>
    <w:rsid w:val="00E01EE5"/>
    <w:rsid w:val="00E102A1"/>
    <w:rsid w:val="00E35A41"/>
    <w:rsid w:val="00E85A27"/>
    <w:rsid w:val="00EC3C4F"/>
    <w:rsid w:val="00EE5E84"/>
    <w:rsid w:val="00F302F4"/>
    <w:rsid w:val="00F4638F"/>
    <w:rsid w:val="00F96D24"/>
    <w:rsid w:val="00FA4164"/>
    <w:rsid w:val="00FC23C1"/>
    <w:rsid w:val="00FC46BF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3C98"/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0"/>
    <w:next w:val="a0"/>
    <w:qFormat/>
    <w:rsid w:val="003C7D1C"/>
    <w:pPr>
      <w:keepNext/>
      <w:spacing w:before="320" w:line="320" w:lineRule="exact"/>
      <w:outlineLvl w:val="0"/>
    </w:pPr>
    <w:rPr>
      <w:rFonts w:ascii="Garamond" w:hAnsi="Garamond"/>
      <w:kern w:val="32"/>
      <w:sz w:val="32"/>
    </w:rPr>
  </w:style>
  <w:style w:type="paragraph" w:styleId="2">
    <w:name w:val="heading 2"/>
    <w:basedOn w:val="a0"/>
    <w:next w:val="a0"/>
    <w:qFormat/>
    <w:rsid w:val="003C7D1C"/>
    <w:pPr>
      <w:keepNext/>
      <w:spacing w:before="320" w:line="320" w:lineRule="exact"/>
      <w:outlineLvl w:val="1"/>
    </w:pPr>
    <w:rPr>
      <w:rFonts w:ascii="Garamond" w:hAnsi="Garamond"/>
      <w:caps/>
      <w:sz w:val="22"/>
    </w:rPr>
  </w:style>
  <w:style w:type="paragraph" w:styleId="3">
    <w:name w:val="heading 3"/>
    <w:basedOn w:val="a0"/>
    <w:next w:val="a0"/>
    <w:qFormat/>
    <w:rsid w:val="009D3C98"/>
    <w:pPr>
      <w:keepNext/>
      <w:spacing w:before="240" w:after="60"/>
      <w:outlineLvl w:val="2"/>
    </w:pPr>
    <w:rPr>
      <w:rFonts w:ascii="Garamond" w:hAnsi="Garamond" w:cs="Arial"/>
      <w:b/>
      <w:bCs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customStyle="1" w:styleId="BulletLast">
    <w:name w:val="Bullet Last"/>
    <w:rsid w:val="00F96D24"/>
    <w:pPr>
      <w:numPr>
        <w:numId w:val="2"/>
      </w:numPr>
      <w:spacing w:after="360" w:line="360" w:lineRule="exact"/>
    </w:pPr>
    <w:rPr>
      <w:rFonts w:ascii="Garamond" w:eastAsia="Times New Roman" w:hAnsi="Garamond"/>
      <w:sz w:val="22"/>
      <w:szCs w:val="24"/>
      <w:lang w:eastAsia="en-US"/>
    </w:rPr>
  </w:style>
  <w:style w:type="paragraph" w:styleId="a6">
    <w:name w:val="Body Text"/>
    <w:basedOn w:val="a0"/>
    <w:link w:val="Char"/>
    <w:rsid w:val="005D269F"/>
    <w:pPr>
      <w:tabs>
        <w:tab w:val="left" w:pos="720"/>
        <w:tab w:val="right" w:leader="dot" w:pos="7920"/>
      </w:tabs>
      <w:spacing w:after="280" w:line="280" w:lineRule="exact"/>
    </w:pPr>
    <w:rPr>
      <w:rFonts w:ascii="Garamond" w:hAnsi="Garamond"/>
      <w:sz w:val="20"/>
    </w:rPr>
  </w:style>
  <w:style w:type="paragraph" w:customStyle="1" w:styleId="BoardNames">
    <w:name w:val="Board Names"/>
    <w:basedOn w:val="a0"/>
    <w:rsid w:val="001E7625"/>
    <w:pPr>
      <w:spacing w:line="180" w:lineRule="exact"/>
      <w:jc w:val="right"/>
    </w:pPr>
    <w:rPr>
      <w:rFonts w:ascii="Garamond" w:hAnsi="Garamond"/>
      <w:color w:val="006980"/>
      <w:sz w:val="15"/>
      <w:szCs w:val="15"/>
    </w:rPr>
  </w:style>
  <w:style w:type="character" w:customStyle="1" w:styleId="Char0">
    <w:name w:val="列表项目符号 Char"/>
    <w:link w:val="a"/>
    <w:rsid w:val="00F96D24"/>
    <w:rPr>
      <w:rFonts w:ascii="Garamond" w:hAnsi="Garamond"/>
      <w:sz w:val="22"/>
      <w:szCs w:val="24"/>
      <w:lang w:val="en-US" w:eastAsia="en-US" w:bidi="ar-SA"/>
    </w:rPr>
  </w:style>
  <w:style w:type="paragraph" w:styleId="a">
    <w:name w:val="List Bullet"/>
    <w:basedOn w:val="a0"/>
    <w:link w:val="Char0"/>
    <w:autoRedefine/>
    <w:rsid w:val="00F96D24"/>
    <w:pPr>
      <w:numPr>
        <w:numId w:val="1"/>
      </w:numPr>
      <w:tabs>
        <w:tab w:val="left" w:pos="1440"/>
      </w:tabs>
      <w:spacing w:after="180" w:line="360" w:lineRule="exact"/>
    </w:pPr>
    <w:rPr>
      <w:rFonts w:ascii="Garamond" w:hAnsi="Garamond"/>
      <w:sz w:val="22"/>
    </w:rPr>
  </w:style>
  <w:style w:type="paragraph" w:customStyle="1" w:styleId="Titles">
    <w:name w:val="Titles"/>
    <w:rsid w:val="001E7625"/>
    <w:pPr>
      <w:spacing w:before="180" w:line="180" w:lineRule="exact"/>
      <w:jc w:val="right"/>
    </w:pPr>
    <w:rPr>
      <w:rFonts w:ascii="Garamond" w:eastAsia="Times New Roman" w:hAnsi="Garamond"/>
      <w:i/>
      <w:color w:val="006980"/>
      <w:sz w:val="15"/>
      <w:szCs w:val="15"/>
      <w:lang w:eastAsia="en-US"/>
    </w:rPr>
  </w:style>
  <w:style w:type="paragraph" w:customStyle="1" w:styleId="CorpTitles">
    <w:name w:val="Corp. Titles"/>
    <w:rsid w:val="001E7625"/>
    <w:pPr>
      <w:spacing w:before="240" w:line="180" w:lineRule="exact"/>
      <w:jc w:val="right"/>
    </w:pPr>
    <w:rPr>
      <w:rFonts w:ascii="Arial" w:eastAsia="Times New Roman" w:hAnsi="Arial"/>
      <w:caps/>
      <w:color w:val="006980"/>
      <w:sz w:val="13"/>
      <w:szCs w:val="15"/>
      <w:lang w:eastAsia="en-US"/>
    </w:rPr>
  </w:style>
  <w:style w:type="character" w:customStyle="1" w:styleId="Char">
    <w:name w:val="正文文本 Char"/>
    <w:link w:val="a6"/>
    <w:rsid w:val="005D269F"/>
    <w:rPr>
      <w:rFonts w:ascii="Garamond" w:hAnsi="Garamond"/>
      <w:lang w:val="en-US" w:eastAsia="en-US" w:bidi="ar-SA"/>
    </w:rPr>
  </w:style>
  <w:style w:type="paragraph" w:styleId="20">
    <w:name w:val="Body Text 2"/>
    <w:rsid w:val="008D1255"/>
    <w:pPr>
      <w:spacing w:line="360" w:lineRule="exact"/>
    </w:pPr>
    <w:rPr>
      <w:rFonts w:ascii="Garamond" w:eastAsia="Times New Roman" w:hAnsi="Garamond"/>
      <w:sz w:val="22"/>
      <w:lang w:eastAsia="en-US"/>
    </w:rPr>
  </w:style>
  <w:style w:type="paragraph" w:styleId="a7">
    <w:name w:val="Balloon Text"/>
    <w:basedOn w:val="a0"/>
    <w:semiHidden/>
    <w:rsid w:val="007C7F96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577ACD"/>
    <w:pPr>
      <w:ind w:firstLineChars="200" w:firstLine="420"/>
    </w:pPr>
  </w:style>
  <w:style w:type="character" w:styleId="a9">
    <w:name w:val="Hyperlink"/>
    <w:basedOn w:val="a1"/>
    <w:rsid w:val="00577ACD"/>
    <w:rPr>
      <w:color w:val="0000FF" w:themeColor="hyperlink"/>
      <w:u w:val="single"/>
    </w:rPr>
  </w:style>
  <w:style w:type="character" w:styleId="aa">
    <w:name w:val="FollowedHyperlink"/>
    <w:basedOn w:val="a1"/>
    <w:rsid w:val="002D0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宋体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D3C98"/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0"/>
    <w:next w:val="a0"/>
    <w:qFormat/>
    <w:rsid w:val="003C7D1C"/>
    <w:pPr>
      <w:keepNext/>
      <w:spacing w:before="320" w:line="320" w:lineRule="exact"/>
      <w:outlineLvl w:val="0"/>
    </w:pPr>
    <w:rPr>
      <w:rFonts w:ascii="Garamond" w:hAnsi="Garamond"/>
      <w:kern w:val="32"/>
      <w:sz w:val="32"/>
    </w:rPr>
  </w:style>
  <w:style w:type="paragraph" w:styleId="2">
    <w:name w:val="heading 2"/>
    <w:basedOn w:val="a0"/>
    <w:next w:val="a0"/>
    <w:qFormat/>
    <w:rsid w:val="003C7D1C"/>
    <w:pPr>
      <w:keepNext/>
      <w:spacing w:before="320" w:line="320" w:lineRule="exact"/>
      <w:outlineLvl w:val="1"/>
    </w:pPr>
    <w:rPr>
      <w:rFonts w:ascii="Garamond" w:hAnsi="Garamond"/>
      <w:caps/>
      <w:sz w:val="22"/>
    </w:rPr>
  </w:style>
  <w:style w:type="paragraph" w:styleId="3">
    <w:name w:val="heading 3"/>
    <w:basedOn w:val="a0"/>
    <w:next w:val="a0"/>
    <w:qFormat/>
    <w:rsid w:val="009D3C98"/>
    <w:pPr>
      <w:keepNext/>
      <w:spacing w:before="240" w:after="60"/>
      <w:outlineLvl w:val="2"/>
    </w:pPr>
    <w:rPr>
      <w:rFonts w:ascii="Garamond" w:hAnsi="Garamond" w:cs="Arial"/>
      <w:b/>
      <w:bCs/>
      <w:sz w:val="2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customStyle="1" w:styleId="BulletLast">
    <w:name w:val="Bullet Last"/>
    <w:rsid w:val="00F96D24"/>
    <w:pPr>
      <w:numPr>
        <w:numId w:val="2"/>
      </w:numPr>
      <w:spacing w:after="360" w:line="360" w:lineRule="exact"/>
    </w:pPr>
    <w:rPr>
      <w:rFonts w:ascii="Garamond" w:eastAsia="Times New Roman" w:hAnsi="Garamond"/>
      <w:sz w:val="22"/>
      <w:szCs w:val="24"/>
      <w:lang w:eastAsia="en-US"/>
    </w:rPr>
  </w:style>
  <w:style w:type="paragraph" w:styleId="a6">
    <w:name w:val="Body Text"/>
    <w:basedOn w:val="a0"/>
    <w:link w:val="Char"/>
    <w:rsid w:val="005D269F"/>
    <w:pPr>
      <w:tabs>
        <w:tab w:val="left" w:pos="720"/>
        <w:tab w:val="right" w:leader="dot" w:pos="7920"/>
      </w:tabs>
      <w:spacing w:after="280" w:line="280" w:lineRule="exact"/>
    </w:pPr>
    <w:rPr>
      <w:rFonts w:ascii="Garamond" w:hAnsi="Garamond"/>
      <w:sz w:val="20"/>
    </w:rPr>
  </w:style>
  <w:style w:type="paragraph" w:customStyle="1" w:styleId="BoardNames">
    <w:name w:val="Board Names"/>
    <w:basedOn w:val="a0"/>
    <w:rsid w:val="001E7625"/>
    <w:pPr>
      <w:spacing w:line="180" w:lineRule="exact"/>
      <w:jc w:val="right"/>
    </w:pPr>
    <w:rPr>
      <w:rFonts w:ascii="Garamond" w:hAnsi="Garamond"/>
      <w:color w:val="006980"/>
      <w:sz w:val="15"/>
      <w:szCs w:val="15"/>
    </w:rPr>
  </w:style>
  <w:style w:type="character" w:customStyle="1" w:styleId="Char0">
    <w:name w:val="列表项目符号 Char"/>
    <w:link w:val="a"/>
    <w:rsid w:val="00F96D24"/>
    <w:rPr>
      <w:rFonts w:ascii="Garamond" w:hAnsi="Garamond"/>
      <w:sz w:val="22"/>
      <w:szCs w:val="24"/>
      <w:lang w:val="en-US" w:eastAsia="en-US" w:bidi="ar-SA"/>
    </w:rPr>
  </w:style>
  <w:style w:type="paragraph" w:styleId="a">
    <w:name w:val="List Bullet"/>
    <w:basedOn w:val="a0"/>
    <w:link w:val="Char0"/>
    <w:autoRedefine/>
    <w:rsid w:val="00F96D24"/>
    <w:pPr>
      <w:numPr>
        <w:numId w:val="1"/>
      </w:numPr>
      <w:tabs>
        <w:tab w:val="left" w:pos="1440"/>
      </w:tabs>
      <w:spacing w:after="180" w:line="360" w:lineRule="exact"/>
    </w:pPr>
    <w:rPr>
      <w:rFonts w:ascii="Garamond" w:hAnsi="Garamond"/>
      <w:sz w:val="22"/>
    </w:rPr>
  </w:style>
  <w:style w:type="paragraph" w:customStyle="1" w:styleId="Titles">
    <w:name w:val="Titles"/>
    <w:rsid w:val="001E7625"/>
    <w:pPr>
      <w:spacing w:before="180" w:line="180" w:lineRule="exact"/>
      <w:jc w:val="right"/>
    </w:pPr>
    <w:rPr>
      <w:rFonts w:ascii="Garamond" w:eastAsia="Times New Roman" w:hAnsi="Garamond"/>
      <w:i/>
      <w:color w:val="006980"/>
      <w:sz w:val="15"/>
      <w:szCs w:val="15"/>
      <w:lang w:eastAsia="en-US"/>
    </w:rPr>
  </w:style>
  <w:style w:type="paragraph" w:customStyle="1" w:styleId="CorpTitles">
    <w:name w:val="Corp. Titles"/>
    <w:rsid w:val="001E7625"/>
    <w:pPr>
      <w:spacing w:before="240" w:line="180" w:lineRule="exact"/>
      <w:jc w:val="right"/>
    </w:pPr>
    <w:rPr>
      <w:rFonts w:ascii="Arial" w:eastAsia="Times New Roman" w:hAnsi="Arial"/>
      <w:caps/>
      <w:color w:val="006980"/>
      <w:sz w:val="13"/>
      <w:szCs w:val="15"/>
      <w:lang w:eastAsia="en-US"/>
    </w:rPr>
  </w:style>
  <w:style w:type="character" w:customStyle="1" w:styleId="Char">
    <w:name w:val="正文文本 Char"/>
    <w:link w:val="a6"/>
    <w:rsid w:val="005D269F"/>
    <w:rPr>
      <w:rFonts w:ascii="Garamond" w:hAnsi="Garamond"/>
      <w:lang w:val="en-US" w:eastAsia="en-US" w:bidi="ar-SA"/>
    </w:rPr>
  </w:style>
  <w:style w:type="paragraph" w:styleId="20">
    <w:name w:val="Body Text 2"/>
    <w:rsid w:val="008D1255"/>
    <w:pPr>
      <w:spacing w:line="360" w:lineRule="exact"/>
    </w:pPr>
    <w:rPr>
      <w:rFonts w:ascii="Garamond" w:eastAsia="Times New Roman" w:hAnsi="Garamond"/>
      <w:sz w:val="22"/>
      <w:lang w:eastAsia="en-US"/>
    </w:rPr>
  </w:style>
  <w:style w:type="paragraph" w:styleId="a7">
    <w:name w:val="Balloon Text"/>
    <w:basedOn w:val="a0"/>
    <w:semiHidden/>
    <w:rsid w:val="007C7F96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577ACD"/>
    <w:pPr>
      <w:ind w:firstLineChars="200" w:firstLine="420"/>
    </w:pPr>
  </w:style>
  <w:style w:type="character" w:styleId="a9">
    <w:name w:val="Hyperlink"/>
    <w:basedOn w:val="a1"/>
    <w:rsid w:val="00577ACD"/>
    <w:rPr>
      <w:color w:val="0000FF" w:themeColor="hyperlink"/>
      <w:u w:val="single"/>
    </w:rPr>
  </w:style>
  <w:style w:type="character" w:styleId="aa">
    <w:name w:val="FollowedHyperlink"/>
    <w:basedOn w:val="a1"/>
    <w:rsid w:val="002D0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e2e.ti.com/support/microcontrollers/c2000/f/171/p/610640/2247813?tisearch=e2e-sitesearch&amp;keymatch=%20user:154027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EC63-1725-44D4-B2A6-274ED5E3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CTEC History and Overview</dc:title>
  <dc:subject/>
  <dc:creator>尤赟</dc:creator>
  <cp:keywords/>
  <dc:description/>
  <cp:lastModifiedBy>尤赟</cp:lastModifiedBy>
  <cp:revision>7</cp:revision>
  <cp:lastPrinted>2006-04-07T06:42:00Z</cp:lastPrinted>
  <dcterms:created xsi:type="dcterms:W3CDTF">2017-09-06T08:53:00Z</dcterms:created>
  <dcterms:modified xsi:type="dcterms:W3CDTF">2017-09-07T01:46:00Z</dcterms:modified>
</cp:coreProperties>
</file>