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6A" w:rsidRPr="00701657" w:rsidRDefault="005144B1">
      <w:pPr>
        <w:rPr>
          <w:b/>
          <w:sz w:val="24"/>
          <w:szCs w:val="24"/>
        </w:rPr>
      </w:pPr>
      <w:r w:rsidRPr="00701657">
        <w:rPr>
          <w:rFonts w:hint="eastAsia"/>
          <w:b/>
          <w:sz w:val="24"/>
          <w:szCs w:val="24"/>
        </w:rPr>
        <w:t>TI</w:t>
      </w:r>
      <w:r w:rsidRPr="00701657">
        <w:rPr>
          <w:rFonts w:hint="eastAsia"/>
          <w:b/>
          <w:sz w:val="24"/>
          <w:szCs w:val="24"/>
        </w:rPr>
        <w:t>技术</w:t>
      </w:r>
      <w:r w:rsidRPr="00701657">
        <w:rPr>
          <w:b/>
          <w:sz w:val="24"/>
          <w:szCs w:val="24"/>
        </w:rPr>
        <w:t>人员</w:t>
      </w:r>
      <w:r w:rsidRPr="00701657">
        <w:rPr>
          <w:rFonts w:hint="eastAsia"/>
          <w:b/>
          <w:sz w:val="24"/>
          <w:szCs w:val="24"/>
        </w:rPr>
        <w:t>，你好！</w:t>
      </w:r>
    </w:p>
    <w:p w:rsidR="005144B1" w:rsidRDefault="005144B1" w:rsidP="005144B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很高兴也</w:t>
      </w:r>
      <w:r>
        <w:rPr>
          <w:sz w:val="24"/>
          <w:szCs w:val="24"/>
        </w:rPr>
        <w:t>很感谢你能筹拨冗余浏览我的信件！</w:t>
      </w:r>
    </w:p>
    <w:p w:rsidR="005144B1" w:rsidRDefault="005144B1" w:rsidP="005144B1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了</w:t>
      </w:r>
      <w:r>
        <w:rPr>
          <w:sz w:val="24"/>
          <w:szCs w:val="24"/>
        </w:rPr>
        <w:t>一款贵公司</w:t>
      </w:r>
      <w:r>
        <w:rPr>
          <w:rFonts w:hint="eastAsia"/>
          <w:sz w:val="24"/>
          <w:szCs w:val="24"/>
        </w:rPr>
        <w:t>设计</w:t>
      </w:r>
      <w:r>
        <w:rPr>
          <w:sz w:val="24"/>
          <w:szCs w:val="24"/>
        </w:rPr>
        <w:t>生产的</w:t>
      </w:r>
      <w:r>
        <w:rPr>
          <w:rFonts w:hint="eastAsia"/>
          <w:sz w:val="24"/>
          <w:szCs w:val="24"/>
        </w:rPr>
        <w:t>AD</w:t>
      </w:r>
      <w:r>
        <w:rPr>
          <w:sz w:val="24"/>
          <w:szCs w:val="24"/>
        </w:rPr>
        <w:t>转换芯片，名称是</w:t>
      </w:r>
      <w:r>
        <w:rPr>
          <w:sz w:val="24"/>
          <w:szCs w:val="24"/>
        </w:rPr>
        <w:t>LM98640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使用</w:t>
      </w:r>
      <w:r>
        <w:rPr>
          <w:sz w:val="24"/>
          <w:szCs w:val="24"/>
        </w:rPr>
        <w:t>过程中发现</w:t>
      </w:r>
      <w:r>
        <w:rPr>
          <w:sz w:val="24"/>
          <w:szCs w:val="24"/>
        </w:rPr>
        <w:t>AD</w:t>
      </w:r>
      <w:r>
        <w:rPr>
          <w:sz w:val="24"/>
          <w:szCs w:val="24"/>
        </w:rPr>
        <w:t>某些时候工作不正常，经过</w:t>
      </w:r>
      <w:r>
        <w:rPr>
          <w:rFonts w:hint="eastAsia"/>
          <w:sz w:val="24"/>
          <w:szCs w:val="24"/>
        </w:rPr>
        <w:t>读</w:t>
      </w:r>
      <w:r>
        <w:rPr>
          <w:rFonts w:hint="eastAsia"/>
          <w:sz w:val="24"/>
          <w:szCs w:val="24"/>
        </w:rPr>
        <w:t>AD</w:t>
      </w:r>
      <w:r>
        <w:rPr>
          <w:sz w:val="24"/>
          <w:szCs w:val="24"/>
        </w:rPr>
        <w:t>配置字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发现</w:t>
      </w:r>
      <w:r>
        <w:rPr>
          <w:sz w:val="24"/>
          <w:szCs w:val="24"/>
        </w:rPr>
        <w:t>AD</w:t>
      </w:r>
      <w:r>
        <w:rPr>
          <w:sz w:val="24"/>
          <w:szCs w:val="24"/>
        </w:rPr>
        <w:t>配置出现了问题</w:t>
      </w:r>
      <w:r>
        <w:rPr>
          <w:rFonts w:hint="eastAsia"/>
          <w:sz w:val="24"/>
          <w:szCs w:val="24"/>
        </w:rPr>
        <w:t>。</w:t>
      </w:r>
      <w:r w:rsidR="00D63FB7">
        <w:rPr>
          <w:rFonts w:hint="eastAsia"/>
          <w:sz w:val="24"/>
          <w:szCs w:val="24"/>
        </w:rPr>
        <w:t>采样</w:t>
      </w:r>
      <w:r w:rsidR="00D63FB7">
        <w:rPr>
          <w:sz w:val="24"/>
          <w:szCs w:val="24"/>
        </w:rPr>
        <w:t>频率</w:t>
      </w:r>
      <w:r w:rsidR="00D63FB7">
        <w:rPr>
          <w:sz w:val="24"/>
          <w:szCs w:val="24"/>
        </w:rPr>
        <w:t>INCLK</w:t>
      </w:r>
      <w:r w:rsidR="00D63FB7">
        <w:rPr>
          <w:sz w:val="24"/>
          <w:szCs w:val="24"/>
        </w:rPr>
        <w:t>：</w:t>
      </w:r>
      <w:r w:rsidR="00D63FB7">
        <w:rPr>
          <w:rFonts w:hint="eastAsia"/>
          <w:sz w:val="24"/>
          <w:szCs w:val="24"/>
        </w:rPr>
        <w:t>8</w:t>
      </w:r>
      <w:r w:rsidR="00D63FB7">
        <w:rPr>
          <w:sz w:val="24"/>
          <w:szCs w:val="24"/>
        </w:rPr>
        <w:t>MHz</w:t>
      </w:r>
      <w:r w:rsidR="00D63FB7">
        <w:rPr>
          <w:sz w:val="24"/>
          <w:szCs w:val="24"/>
        </w:rPr>
        <w:t>；</w:t>
      </w:r>
      <w:r w:rsidR="00D63FB7">
        <w:rPr>
          <w:rFonts w:hint="eastAsia"/>
          <w:sz w:val="24"/>
          <w:szCs w:val="24"/>
        </w:rPr>
        <w:t>配置</w:t>
      </w:r>
      <w:r w:rsidR="00D63FB7">
        <w:rPr>
          <w:sz w:val="24"/>
          <w:szCs w:val="24"/>
        </w:rPr>
        <w:t>频率</w:t>
      </w:r>
      <w:r w:rsidR="00D63FB7">
        <w:rPr>
          <w:sz w:val="24"/>
          <w:szCs w:val="24"/>
        </w:rPr>
        <w:t>SCLK</w:t>
      </w:r>
      <w:r w:rsidR="00D63FB7">
        <w:rPr>
          <w:sz w:val="24"/>
          <w:szCs w:val="24"/>
        </w:rPr>
        <w:t>：</w:t>
      </w:r>
      <w:r w:rsidR="00D63FB7">
        <w:rPr>
          <w:rFonts w:hint="eastAsia"/>
          <w:sz w:val="24"/>
          <w:szCs w:val="24"/>
        </w:rPr>
        <w:t>1.25</w:t>
      </w:r>
      <w:r w:rsidR="00D63FB7">
        <w:rPr>
          <w:sz w:val="24"/>
          <w:szCs w:val="24"/>
        </w:rPr>
        <w:t>MHz</w:t>
      </w:r>
      <w:r w:rsidR="00D63FB7">
        <w:rPr>
          <w:sz w:val="24"/>
          <w:szCs w:val="24"/>
        </w:rPr>
        <w:t>；配置过程中</w:t>
      </w:r>
      <w:r w:rsidR="00D63FB7">
        <w:rPr>
          <w:sz w:val="24"/>
          <w:szCs w:val="24"/>
        </w:rPr>
        <w:t>INCLK</w:t>
      </w:r>
      <w:r w:rsidR="00D63FB7">
        <w:rPr>
          <w:rFonts w:hint="eastAsia"/>
          <w:sz w:val="24"/>
          <w:szCs w:val="24"/>
        </w:rPr>
        <w:t>一直</w:t>
      </w:r>
      <w:r w:rsidR="00D63FB7">
        <w:rPr>
          <w:sz w:val="24"/>
          <w:szCs w:val="24"/>
        </w:rPr>
        <w:t>存在。</w:t>
      </w:r>
    </w:p>
    <w:p w:rsidR="00345716" w:rsidRDefault="00345716" w:rsidP="00345716">
      <w:pPr>
        <w:jc w:val="center"/>
      </w:pPr>
      <w:r>
        <w:rPr>
          <w:rFonts w:hint="eastAsia"/>
          <w:noProof/>
        </w:rPr>
        <w:drawing>
          <wp:inline distT="0" distB="0" distL="0" distR="0" wp14:anchorId="66CA02FE" wp14:editId="6EE1C155">
            <wp:extent cx="1778000" cy="2413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806" t="10278" r="34460" b="8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2EE">
        <w:rPr>
          <w:rFonts w:hint="eastAsia"/>
          <w:noProof/>
        </w:rPr>
        <w:drawing>
          <wp:inline distT="0" distB="0" distL="0" distR="0" wp14:anchorId="65C2CBC5" wp14:editId="7D102200">
            <wp:extent cx="1980079" cy="241300"/>
            <wp:effectExtent l="19050" t="0" r="1121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36" t="10707" r="674" b="8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79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16" w:rsidRPr="006D72EE" w:rsidRDefault="00345716" w:rsidP="00345716">
      <w:pPr>
        <w:jc w:val="center"/>
        <w:rPr>
          <w:b/>
          <w:sz w:val="18"/>
          <w:szCs w:val="18"/>
        </w:rPr>
      </w:pPr>
      <w:r w:rsidRPr="006D72EE">
        <w:rPr>
          <w:rFonts w:hint="eastAsia"/>
          <w:b/>
          <w:sz w:val="18"/>
          <w:szCs w:val="18"/>
        </w:rPr>
        <w:t>正常图像</w:t>
      </w:r>
      <w:r w:rsidRPr="006D72EE">
        <w:rPr>
          <w:rFonts w:hint="eastAsia"/>
          <w:b/>
          <w:sz w:val="18"/>
          <w:szCs w:val="18"/>
        </w:rPr>
        <w:tab/>
      </w:r>
      <w:r w:rsidRPr="006D72EE">
        <w:rPr>
          <w:rFonts w:hint="eastAsia"/>
          <w:b/>
          <w:sz w:val="18"/>
          <w:szCs w:val="18"/>
        </w:rPr>
        <w:tab/>
      </w:r>
      <w:r w:rsidRPr="006D72EE">
        <w:rPr>
          <w:rFonts w:hint="eastAsia"/>
          <w:b/>
          <w:sz w:val="18"/>
          <w:szCs w:val="18"/>
        </w:rPr>
        <w:tab/>
      </w:r>
      <w:r w:rsidRPr="006D72EE">
        <w:rPr>
          <w:rFonts w:hint="eastAsia"/>
          <w:b/>
          <w:sz w:val="18"/>
          <w:szCs w:val="18"/>
        </w:rPr>
        <w:tab/>
      </w:r>
      <w:r w:rsidRPr="006D72EE">
        <w:rPr>
          <w:rFonts w:hint="eastAsia"/>
          <w:b/>
          <w:sz w:val="18"/>
          <w:szCs w:val="18"/>
        </w:rPr>
        <w:t>异常图像</w:t>
      </w:r>
    </w:p>
    <w:p w:rsidR="00345716" w:rsidRPr="00345716" w:rsidRDefault="00345716" w:rsidP="00345716">
      <w:pPr>
        <w:adjustRightInd w:val="0"/>
        <w:snapToGrid w:val="0"/>
        <w:spacing w:line="360" w:lineRule="auto"/>
        <w:ind w:firstLineChars="200" w:firstLine="361"/>
        <w:jc w:val="center"/>
        <w:rPr>
          <w:rFonts w:hint="eastAsia"/>
          <w:sz w:val="18"/>
          <w:szCs w:val="18"/>
        </w:rPr>
      </w:pPr>
      <w:r w:rsidRPr="005144B1">
        <w:rPr>
          <w:rFonts w:hint="eastAsia"/>
          <w:b/>
          <w:sz w:val="18"/>
          <w:szCs w:val="18"/>
        </w:rPr>
        <w:t>图</w:t>
      </w:r>
      <w:r w:rsidRPr="005144B1">
        <w:rPr>
          <w:rFonts w:hint="eastAsia"/>
          <w:b/>
          <w:sz w:val="18"/>
          <w:szCs w:val="18"/>
        </w:rPr>
        <w:t xml:space="preserve">1 </w:t>
      </w:r>
      <w:r w:rsidRPr="005144B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AD</w:t>
      </w:r>
      <w:r>
        <w:rPr>
          <w:b/>
          <w:sz w:val="18"/>
          <w:szCs w:val="18"/>
        </w:rPr>
        <w:t>异常</w:t>
      </w:r>
      <w:r>
        <w:rPr>
          <w:rFonts w:hint="eastAsia"/>
          <w:b/>
          <w:sz w:val="18"/>
          <w:szCs w:val="18"/>
        </w:rPr>
        <w:t>与</w:t>
      </w:r>
      <w:r>
        <w:rPr>
          <w:b/>
          <w:sz w:val="18"/>
          <w:szCs w:val="18"/>
        </w:rPr>
        <w:t>正常时信号图像</w:t>
      </w:r>
    </w:p>
    <w:p w:rsidR="005144B1" w:rsidRDefault="005144B1" w:rsidP="005144B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的电路中一共使用了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片</w:t>
      </w:r>
      <w:r>
        <w:rPr>
          <w:sz w:val="24"/>
          <w:szCs w:val="24"/>
        </w:rPr>
        <w:t>LM98640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电路</w:t>
      </w:r>
      <w:r>
        <w:rPr>
          <w:sz w:val="24"/>
          <w:szCs w:val="24"/>
        </w:rPr>
        <w:t>上电</w:t>
      </w:r>
      <w:r>
        <w:rPr>
          <w:rFonts w:hint="eastAsia"/>
          <w:sz w:val="24"/>
          <w:szCs w:val="24"/>
        </w:rPr>
        <w:t>全局</w:t>
      </w:r>
      <w:r>
        <w:rPr>
          <w:sz w:val="24"/>
          <w:szCs w:val="24"/>
        </w:rPr>
        <w:t>复位后，利用</w:t>
      </w:r>
      <w:r>
        <w:rPr>
          <w:sz w:val="24"/>
          <w:szCs w:val="24"/>
        </w:rPr>
        <w:t>Xilinx</w:t>
      </w:r>
      <w:r>
        <w:rPr>
          <w:rFonts w:hint="eastAsia"/>
          <w:sz w:val="24"/>
          <w:szCs w:val="24"/>
        </w:rPr>
        <w:t>公司</w:t>
      </w:r>
      <w:r>
        <w:rPr>
          <w:sz w:val="24"/>
          <w:szCs w:val="24"/>
        </w:rPr>
        <w:t>的</w:t>
      </w:r>
      <w:r>
        <w:rPr>
          <w:sz w:val="24"/>
          <w:szCs w:val="24"/>
        </w:rPr>
        <w:t>FPGA</w:t>
      </w:r>
      <w:r>
        <w:rPr>
          <w:sz w:val="24"/>
          <w:szCs w:val="24"/>
        </w:rPr>
        <w:t>对其四路同时配</w:t>
      </w:r>
      <w:bookmarkStart w:id="0" w:name="_GoBack"/>
      <w:bookmarkEnd w:id="0"/>
      <w:r>
        <w:rPr>
          <w:sz w:val="24"/>
          <w:szCs w:val="24"/>
        </w:rPr>
        <w:t>置</w:t>
      </w:r>
      <w:r>
        <w:rPr>
          <w:rFonts w:hint="eastAsia"/>
          <w:sz w:val="24"/>
          <w:szCs w:val="24"/>
        </w:rPr>
        <w:t>，首先</w:t>
      </w:r>
      <w:r>
        <w:rPr>
          <w:sz w:val="24"/>
          <w:szCs w:val="24"/>
        </w:rPr>
        <w:t>对所有寄存器进行配置，然后对个别</w:t>
      </w:r>
      <w:r>
        <w:rPr>
          <w:rFonts w:hint="eastAsia"/>
          <w:sz w:val="24"/>
          <w:szCs w:val="24"/>
        </w:rPr>
        <w:t>我们</w:t>
      </w:r>
      <w:r>
        <w:rPr>
          <w:sz w:val="24"/>
          <w:szCs w:val="24"/>
        </w:rPr>
        <w:t>需要特殊处置的寄存器进行</w:t>
      </w:r>
      <w:r>
        <w:rPr>
          <w:rFonts w:hint="eastAsia"/>
          <w:sz w:val="24"/>
          <w:szCs w:val="24"/>
        </w:rPr>
        <w:t>再配置</w:t>
      </w:r>
      <w:r>
        <w:rPr>
          <w:sz w:val="24"/>
          <w:szCs w:val="24"/>
        </w:rPr>
        <w:t>，然后将所有寄存器读出一遍，随后</w:t>
      </w:r>
      <w:r>
        <w:rPr>
          <w:rFonts w:hint="eastAsia"/>
          <w:sz w:val="24"/>
          <w:szCs w:val="24"/>
        </w:rPr>
        <w:t>开始</w:t>
      </w:r>
      <w:r>
        <w:rPr>
          <w:sz w:val="24"/>
          <w:szCs w:val="24"/>
        </w:rPr>
        <w:t>采集</w:t>
      </w:r>
      <w:r>
        <w:rPr>
          <w:rFonts w:hint="eastAsia"/>
          <w:sz w:val="24"/>
          <w:szCs w:val="24"/>
        </w:rPr>
        <w:t>外部</w:t>
      </w:r>
      <w:r>
        <w:rPr>
          <w:sz w:val="24"/>
          <w:szCs w:val="24"/>
        </w:rPr>
        <w:t>信号。</w:t>
      </w:r>
      <w:r>
        <w:rPr>
          <w:rFonts w:hint="eastAsia"/>
          <w:sz w:val="24"/>
          <w:szCs w:val="24"/>
        </w:rPr>
        <w:t>具体</w:t>
      </w:r>
      <w:r>
        <w:rPr>
          <w:sz w:val="24"/>
          <w:szCs w:val="24"/>
        </w:rPr>
        <w:t>配置状态</w:t>
      </w:r>
      <w:r>
        <w:rPr>
          <w:rFonts w:hint="eastAsia"/>
          <w:sz w:val="24"/>
          <w:szCs w:val="24"/>
        </w:rPr>
        <w:t>跳转</w:t>
      </w:r>
      <w:r>
        <w:rPr>
          <w:sz w:val="24"/>
          <w:szCs w:val="24"/>
        </w:rPr>
        <w:t>情况及条件，如下图所示。</w:t>
      </w:r>
    </w:p>
    <w:p w:rsidR="005144B1" w:rsidRPr="005144B1" w:rsidRDefault="005144B1" w:rsidP="005144B1">
      <w:pPr>
        <w:adjustRightInd w:val="0"/>
        <w:snapToGrid w:val="0"/>
        <w:spacing w:line="360" w:lineRule="auto"/>
        <w:ind w:firstLineChars="200" w:firstLine="420"/>
        <w:jc w:val="center"/>
        <w:rPr>
          <w:rFonts w:hint="eastAsia"/>
          <w:sz w:val="18"/>
          <w:szCs w:val="18"/>
        </w:rPr>
      </w:pPr>
      <w:r>
        <w:object w:dxaOrig="18395" w:dyaOrig="8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201.5pt" o:ole="">
            <v:imagedata r:id="rId5" o:title=""/>
          </v:shape>
          <o:OLEObject Type="Embed" ProgID="Visio.Drawing.11" ShapeID="_x0000_i1025" DrawAspect="Content" ObjectID="_1469799984" r:id="rId6"/>
        </w:object>
      </w:r>
      <w:r w:rsidRPr="005144B1">
        <w:rPr>
          <w:rFonts w:hint="eastAsia"/>
          <w:b/>
          <w:sz w:val="18"/>
          <w:szCs w:val="18"/>
        </w:rPr>
        <w:t>图</w:t>
      </w:r>
      <w:r w:rsidR="00345716">
        <w:rPr>
          <w:b/>
          <w:sz w:val="18"/>
          <w:szCs w:val="18"/>
        </w:rPr>
        <w:t>2</w:t>
      </w:r>
      <w:r w:rsidRPr="005144B1">
        <w:rPr>
          <w:rFonts w:hint="eastAsia"/>
          <w:b/>
          <w:sz w:val="18"/>
          <w:szCs w:val="18"/>
        </w:rPr>
        <w:t xml:space="preserve"> </w:t>
      </w:r>
      <w:r w:rsidRPr="005144B1">
        <w:rPr>
          <w:b/>
          <w:sz w:val="18"/>
          <w:szCs w:val="18"/>
        </w:rPr>
        <w:t xml:space="preserve"> AD</w:t>
      </w:r>
      <w:r w:rsidRPr="005144B1">
        <w:rPr>
          <w:b/>
          <w:sz w:val="18"/>
          <w:szCs w:val="18"/>
        </w:rPr>
        <w:t>配置</w:t>
      </w:r>
      <w:r w:rsidRPr="005144B1">
        <w:rPr>
          <w:rFonts w:hint="eastAsia"/>
          <w:b/>
          <w:sz w:val="18"/>
          <w:szCs w:val="18"/>
        </w:rPr>
        <w:t>状态</w:t>
      </w:r>
      <w:r w:rsidRPr="005144B1">
        <w:rPr>
          <w:b/>
          <w:sz w:val="18"/>
          <w:szCs w:val="18"/>
        </w:rPr>
        <w:t>跳转及条件</w:t>
      </w:r>
      <w:r w:rsidRPr="005144B1">
        <w:rPr>
          <w:rFonts w:hint="eastAsia"/>
          <w:b/>
          <w:sz w:val="18"/>
          <w:szCs w:val="18"/>
        </w:rPr>
        <w:t>示意图</w:t>
      </w:r>
    </w:p>
    <w:p w:rsidR="005144B1" w:rsidRDefault="005144B1" w:rsidP="005144B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实际</w:t>
      </w:r>
      <w:r>
        <w:rPr>
          <w:sz w:val="24"/>
          <w:szCs w:val="24"/>
        </w:rPr>
        <w:t>调试过程中，</w:t>
      </w:r>
      <w:r>
        <w:rPr>
          <w:rFonts w:hint="eastAsia"/>
          <w:sz w:val="24"/>
          <w:szCs w:val="24"/>
        </w:rPr>
        <w:t>有时</w:t>
      </w:r>
      <w:r>
        <w:rPr>
          <w:sz w:val="24"/>
          <w:szCs w:val="24"/>
        </w:rPr>
        <w:t>出现</w:t>
      </w:r>
      <w:r>
        <w:rPr>
          <w:sz w:val="24"/>
          <w:szCs w:val="24"/>
        </w:rPr>
        <w:t>AD</w:t>
      </w:r>
      <w:r>
        <w:rPr>
          <w:sz w:val="24"/>
          <w:szCs w:val="24"/>
        </w:rPr>
        <w:t>配置不正常，主要是配置字不</w:t>
      </w:r>
      <w:r>
        <w:rPr>
          <w:rFonts w:hint="eastAsia"/>
          <w:sz w:val="24"/>
          <w:szCs w:val="24"/>
        </w:rPr>
        <w:t>正确</w:t>
      </w:r>
      <w:r>
        <w:rPr>
          <w:sz w:val="24"/>
          <w:szCs w:val="24"/>
        </w:rPr>
        <w:t>。</w:t>
      </w:r>
      <w:r w:rsidR="00701657">
        <w:rPr>
          <w:rFonts w:hint="eastAsia"/>
          <w:sz w:val="24"/>
          <w:szCs w:val="24"/>
        </w:rPr>
        <w:t>利用</w:t>
      </w:r>
      <w:r w:rsidR="00701657">
        <w:rPr>
          <w:sz w:val="24"/>
          <w:szCs w:val="24"/>
        </w:rPr>
        <w:t>AD</w:t>
      </w:r>
      <w:r w:rsidR="00701657">
        <w:rPr>
          <w:sz w:val="24"/>
          <w:szCs w:val="24"/>
        </w:rPr>
        <w:t>手册中说明的方法，将</w:t>
      </w:r>
      <w:r w:rsidR="00701657">
        <w:rPr>
          <w:rFonts w:hint="eastAsia"/>
          <w:sz w:val="24"/>
          <w:szCs w:val="24"/>
        </w:rPr>
        <w:t>寄存器</w:t>
      </w:r>
      <w:r w:rsidR="00701657">
        <w:rPr>
          <w:sz w:val="24"/>
          <w:szCs w:val="24"/>
        </w:rPr>
        <w:t>中数据读出。</w:t>
      </w:r>
    </w:p>
    <w:p w:rsidR="00701657" w:rsidRDefault="00701657" w:rsidP="00701657">
      <w:pPr>
        <w:adjustRightInd w:val="0"/>
        <w:snapToGrid w:val="0"/>
        <w:spacing w:line="360" w:lineRule="auto"/>
        <w:ind w:firstLineChars="200" w:firstLine="480"/>
        <w:jc w:val="center"/>
        <w:rPr>
          <w:sz w:val="24"/>
          <w:szCs w:val="24"/>
        </w:rPr>
      </w:pPr>
      <w:r w:rsidRPr="00701657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859128" cy="2428875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609" cy="24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57" w:rsidRPr="00701657" w:rsidRDefault="00701657" w:rsidP="00701657">
      <w:pPr>
        <w:adjustRightInd w:val="0"/>
        <w:snapToGrid w:val="0"/>
        <w:spacing w:line="360" w:lineRule="auto"/>
        <w:ind w:firstLineChars="200" w:firstLine="361"/>
        <w:jc w:val="center"/>
        <w:rPr>
          <w:rFonts w:hint="eastAsia"/>
          <w:b/>
          <w:sz w:val="18"/>
          <w:szCs w:val="18"/>
        </w:rPr>
      </w:pPr>
      <w:r w:rsidRPr="00701657">
        <w:rPr>
          <w:rFonts w:hint="eastAsia"/>
          <w:b/>
          <w:sz w:val="18"/>
          <w:szCs w:val="18"/>
        </w:rPr>
        <w:t>图</w:t>
      </w:r>
      <w:r w:rsidRPr="00701657">
        <w:rPr>
          <w:rFonts w:hint="eastAsia"/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四线串行</w:t>
      </w:r>
      <w:r>
        <w:rPr>
          <w:b/>
          <w:sz w:val="18"/>
          <w:szCs w:val="18"/>
        </w:rPr>
        <w:t>读出寄存器</w:t>
      </w:r>
    </w:p>
    <w:p w:rsidR="00701657" w:rsidRPr="00701657" w:rsidRDefault="00701657" w:rsidP="005144B1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5144B1" w:rsidRDefault="00701657" w:rsidP="005144B1">
      <w:pPr>
        <w:adjustRightInd w:val="0"/>
        <w:snapToGrid w:val="0"/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13D60DC6" wp14:editId="11F11058">
            <wp:extent cx="5041900" cy="7669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08" t="44792" r="1035" b="36100"/>
                    <a:stretch/>
                  </pic:blipFill>
                  <pic:spPr bwMode="auto">
                    <a:xfrm>
                      <a:off x="0" y="0"/>
                      <a:ext cx="5062885" cy="77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657" w:rsidRPr="00701657" w:rsidRDefault="00701657" w:rsidP="00701657">
      <w:pPr>
        <w:adjustRightInd w:val="0"/>
        <w:snapToGrid w:val="0"/>
        <w:spacing w:line="360" w:lineRule="auto"/>
        <w:ind w:firstLineChars="200" w:firstLine="361"/>
        <w:jc w:val="center"/>
        <w:rPr>
          <w:rFonts w:hint="eastAsia"/>
          <w:b/>
          <w:sz w:val="18"/>
          <w:szCs w:val="18"/>
        </w:rPr>
      </w:pPr>
      <w:r w:rsidRPr="00701657">
        <w:rPr>
          <w:rFonts w:hint="eastAsia"/>
          <w:b/>
          <w:sz w:val="18"/>
          <w:szCs w:val="18"/>
        </w:rPr>
        <w:t>图</w:t>
      </w:r>
      <w:r>
        <w:rPr>
          <w:b/>
          <w:sz w:val="18"/>
          <w:szCs w:val="18"/>
        </w:rPr>
        <w:t xml:space="preserve">4  </w:t>
      </w:r>
      <w:r w:rsidRPr="00701657">
        <w:rPr>
          <w:b/>
          <w:sz w:val="18"/>
          <w:szCs w:val="18"/>
        </w:rPr>
        <w:t>Xilinx</w:t>
      </w:r>
      <w:r w:rsidRPr="00701657">
        <w:rPr>
          <w:b/>
          <w:sz w:val="18"/>
          <w:szCs w:val="18"/>
        </w:rPr>
        <w:t>自带的</w:t>
      </w:r>
      <w:proofErr w:type="spellStart"/>
      <w:r w:rsidRPr="00701657">
        <w:rPr>
          <w:b/>
          <w:sz w:val="18"/>
          <w:szCs w:val="18"/>
        </w:rPr>
        <w:t>chipscope</w:t>
      </w:r>
      <w:proofErr w:type="spellEnd"/>
      <w:r w:rsidRPr="00701657">
        <w:rPr>
          <w:b/>
          <w:sz w:val="18"/>
          <w:szCs w:val="18"/>
        </w:rPr>
        <w:t>获取的</w:t>
      </w:r>
      <w:r w:rsidRPr="00701657">
        <w:rPr>
          <w:b/>
          <w:sz w:val="18"/>
          <w:szCs w:val="18"/>
        </w:rPr>
        <w:t>SDI</w:t>
      </w:r>
      <w:r w:rsidRPr="00701657">
        <w:rPr>
          <w:b/>
          <w:sz w:val="18"/>
          <w:szCs w:val="18"/>
        </w:rPr>
        <w:t>信号</w:t>
      </w:r>
    </w:p>
    <w:p w:rsidR="005144B1" w:rsidRDefault="00701657" w:rsidP="005144B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</w:t>
      </w:r>
      <w:r>
        <w:rPr>
          <w:sz w:val="24"/>
          <w:szCs w:val="24"/>
        </w:rPr>
        <w:t>上图可以发现，四路</w:t>
      </w:r>
      <w:r>
        <w:rPr>
          <w:sz w:val="24"/>
          <w:szCs w:val="24"/>
        </w:rPr>
        <w:t>AD</w:t>
      </w:r>
      <w:r>
        <w:rPr>
          <w:sz w:val="24"/>
          <w:szCs w:val="24"/>
        </w:rPr>
        <w:t>中第一路</w:t>
      </w:r>
      <w:r>
        <w:rPr>
          <w:sz w:val="24"/>
          <w:szCs w:val="24"/>
        </w:rPr>
        <w:t>AD</w:t>
      </w:r>
      <w:proofErr w:type="gramStart"/>
      <w:r>
        <w:rPr>
          <w:sz w:val="24"/>
          <w:szCs w:val="24"/>
        </w:rPr>
        <w:t>回</w:t>
      </w:r>
      <w:r>
        <w:rPr>
          <w:rFonts w:hint="eastAsia"/>
          <w:sz w:val="24"/>
          <w:szCs w:val="24"/>
        </w:rPr>
        <w:t>读</w:t>
      </w:r>
      <w:r>
        <w:rPr>
          <w:sz w:val="24"/>
          <w:szCs w:val="24"/>
        </w:rPr>
        <w:t>的</w:t>
      </w:r>
      <w:proofErr w:type="gramEnd"/>
      <w:r>
        <w:rPr>
          <w:sz w:val="24"/>
          <w:szCs w:val="24"/>
        </w:rPr>
        <w:t>数据与其余三</w:t>
      </w:r>
      <w:r>
        <w:rPr>
          <w:rFonts w:hint="eastAsia"/>
          <w:sz w:val="24"/>
          <w:szCs w:val="24"/>
        </w:rPr>
        <w:t>路</w:t>
      </w:r>
      <w:r>
        <w:rPr>
          <w:sz w:val="24"/>
          <w:szCs w:val="24"/>
        </w:rPr>
        <w:t>并不一致（</w:t>
      </w:r>
      <w:r>
        <w:rPr>
          <w:rFonts w:hint="eastAsia"/>
          <w:sz w:val="24"/>
          <w:szCs w:val="24"/>
        </w:rPr>
        <w:t>图中</w:t>
      </w:r>
      <w:r>
        <w:rPr>
          <w:sz w:val="24"/>
          <w:szCs w:val="24"/>
        </w:rPr>
        <w:t>红的圈</w:t>
      </w:r>
      <w:r>
        <w:rPr>
          <w:rFonts w:hint="eastAsia"/>
          <w:sz w:val="24"/>
          <w:szCs w:val="24"/>
        </w:rPr>
        <w:t>内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701657" w:rsidRPr="00701657" w:rsidRDefault="00701657" w:rsidP="005144B1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仔细</w:t>
      </w:r>
      <w:r>
        <w:rPr>
          <w:sz w:val="24"/>
          <w:szCs w:val="24"/>
        </w:rPr>
        <w:t>核对手册中要求的配置时序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发现并无异常</w:t>
      </w:r>
      <w:r w:rsidR="009B6ABE">
        <w:rPr>
          <w:rFonts w:hint="eastAsia"/>
          <w:sz w:val="24"/>
          <w:szCs w:val="24"/>
        </w:rPr>
        <w:t>：</w:t>
      </w:r>
    </w:p>
    <w:p w:rsidR="005144B1" w:rsidRDefault="00701657" w:rsidP="00701657">
      <w:pPr>
        <w:adjustRightInd w:val="0"/>
        <w:snapToGrid w:val="0"/>
        <w:spacing w:line="360" w:lineRule="auto"/>
        <w:ind w:firstLineChars="200" w:firstLine="4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035903" wp14:editId="0ADDF813">
            <wp:extent cx="4114800" cy="1511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437" t="40877" r="10546" b="21849"/>
                    <a:stretch/>
                  </pic:blipFill>
                  <pic:spPr bwMode="auto">
                    <a:xfrm>
                      <a:off x="0" y="0"/>
                      <a:ext cx="41148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4B1" w:rsidRPr="00701657" w:rsidRDefault="00701657" w:rsidP="00701657">
      <w:pPr>
        <w:adjustRightInd w:val="0"/>
        <w:snapToGrid w:val="0"/>
        <w:spacing w:line="360" w:lineRule="auto"/>
        <w:ind w:firstLineChars="200" w:firstLine="361"/>
        <w:jc w:val="center"/>
        <w:rPr>
          <w:rFonts w:hint="eastAsia"/>
          <w:b/>
          <w:sz w:val="18"/>
          <w:szCs w:val="18"/>
        </w:rPr>
      </w:pPr>
      <w:r w:rsidRPr="00701657">
        <w:rPr>
          <w:rFonts w:hint="eastAsia"/>
          <w:b/>
          <w:sz w:val="18"/>
          <w:szCs w:val="18"/>
        </w:rPr>
        <w:t>配置</w:t>
      </w:r>
      <w:r w:rsidRPr="00701657">
        <w:rPr>
          <w:b/>
          <w:sz w:val="18"/>
          <w:szCs w:val="18"/>
        </w:rPr>
        <w:t>过程中电源供电稳定</w:t>
      </w:r>
    </w:p>
    <w:p w:rsidR="005144B1" w:rsidRDefault="00970590" w:rsidP="009B6ABE">
      <w:pPr>
        <w:adjustRightInd w:val="0"/>
        <w:snapToGrid w:val="0"/>
        <w:spacing w:line="360" w:lineRule="auto"/>
        <w:ind w:firstLineChars="200" w:firstLine="42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19FF40" wp14:editId="3B621FB4">
            <wp:extent cx="3475925" cy="2607963"/>
            <wp:effectExtent l="0" t="0" r="0" b="1905"/>
            <wp:docPr id="23" name="图片 23" descr="E:\print_9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print_92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50" cy="26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BE" w:rsidRPr="00970590" w:rsidRDefault="009B6ABE" w:rsidP="00970590">
      <w:pPr>
        <w:adjustRightInd w:val="0"/>
        <w:snapToGrid w:val="0"/>
        <w:spacing w:line="360" w:lineRule="auto"/>
        <w:ind w:firstLineChars="200" w:firstLine="361"/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配置</w:t>
      </w:r>
      <w:r>
        <w:rPr>
          <w:b/>
          <w:sz w:val="18"/>
          <w:szCs w:val="18"/>
        </w:rPr>
        <w:t>过程中</w:t>
      </w:r>
      <w:r w:rsidR="00970590">
        <w:rPr>
          <w:rFonts w:hint="eastAsia"/>
          <w:b/>
          <w:sz w:val="18"/>
          <w:szCs w:val="18"/>
        </w:rPr>
        <w:t>SEN</w:t>
      </w:r>
      <w:r w:rsidR="00970590">
        <w:rPr>
          <w:b/>
          <w:sz w:val="18"/>
          <w:szCs w:val="18"/>
        </w:rPr>
        <w:t>、</w:t>
      </w:r>
      <w:r>
        <w:rPr>
          <w:b/>
          <w:sz w:val="18"/>
          <w:szCs w:val="18"/>
        </w:rPr>
        <w:t>SDI</w:t>
      </w:r>
      <w:r>
        <w:rPr>
          <w:b/>
          <w:sz w:val="18"/>
          <w:szCs w:val="18"/>
        </w:rPr>
        <w:t>与</w:t>
      </w:r>
      <w:r>
        <w:rPr>
          <w:b/>
          <w:sz w:val="18"/>
          <w:szCs w:val="18"/>
        </w:rPr>
        <w:t>SCLK</w:t>
      </w:r>
      <w:r>
        <w:rPr>
          <w:b/>
          <w:sz w:val="18"/>
          <w:szCs w:val="18"/>
        </w:rPr>
        <w:t>之间的</w:t>
      </w:r>
      <w:r>
        <w:rPr>
          <w:rFonts w:hint="eastAsia"/>
          <w:b/>
          <w:sz w:val="18"/>
          <w:szCs w:val="18"/>
        </w:rPr>
        <w:t>相位</w:t>
      </w:r>
      <w:r>
        <w:rPr>
          <w:b/>
          <w:sz w:val="18"/>
          <w:szCs w:val="18"/>
        </w:rPr>
        <w:t>关系</w:t>
      </w:r>
      <w:r w:rsidR="00970590">
        <w:rPr>
          <w:rFonts w:hint="eastAsia"/>
          <w:b/>
          <w:sz w:val="18"/>
          <w:szCs w:val="18"/>
        </w:rPr>
        <w:t>（绿的</w:t>
      </w:r>
      <w:r w:rsidR="00970590">
        <w:rPr>
          <w:b/>
          <w:sz w:val="18"/>
          <w:szCs w:val="18"/>
        </w:rPr>
        <w:t>为</w:t>
      </w:r>
      <w:r w:rsidR="00970590">
        <w:rPr>
          <w:b/>
          <w:sz w:val="18"/>
          <w:szCs w:val="18"/>
        </w:rPr>
        <w:t>SEN</w:t>
      </w:r>
      <w:r w:rsidR="00970590">
        <w:rPr>
          <w:b/>
          <w:sz w:val="18"/>
          <w:szCs w:val="18"/>
        </w:rPr>
        <w:t>，黄色为</w:t>
      </w:r>
      <w:r w:rsidR="00970590">
        <w:rPr>
          <w:b/>
          <w:sz w:val="18"/>
          <w:szCs w:val="18"/>
        </w:rPr>
        <w:t>SDI</w:t>
      </w:r>
      <w:r w:rsidR="00970590">
        <w:rPr>
          <w:b/>
          <w:sz w:val="18"/>
          <w:szCs w:val="18"/>
        </w:rPr>
        <w:t>，</w:t>
      </w:r>
      <w:r w:rsidR="00970590">
        <w:rPr>
          <w:rFonts w:hint="eastAsia"/>
          <w:b/>
          <w:sz w:val="18"/>
          <w:szCs w:val="18"/>
        </w:rPr>
        <w:t>红色</w:t>
      </w:r>
      <w:r w:rsidR="00970590">
        <w:rPr>
          <w:b/>
          <w:sz w:val="18"/>
          <w:szCs w:val="18"/>
        </w:rPr>
        <w:t>为</w:t>
      </w:r>
      <w:r w:rsidR="00970590">
        <w:rPr>
          <w:b/>
          <w:sz w:val="18"/>
          <w:szCs w:val="18"/>
        </w:rPr>
        <w:t>SCLK</w:t>
      </w:r>
      <w:r w:rsidR="00970590">
        <w:rPr>
          <w:b/>
          <w:sz w:val="18"/>
          <w:szCs w:val="18"/>
        </w:rPr>
        <w:t>）</w:t>
      </w:r>
    </w:p>
    <w:p w:rsidR="00970590" w:rsidRPr="00092055" w:rsidRDefault="00970590" w:rsidP="0009205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092055">
        <w:rPr>
          <w:rFonts w:hint="eastAsia"/>
          <w:sz w:val="24"/>
          <w:szCs w:val="24"/>
        </w:rPr>
        <w:t>示波器实测值：</w:t>
      </w:r>
      <w:r w:rsidRPr="00092055">
        <w:rPr>
          <w:rFonts w:hint="eastAsia"/>
          <w:sz w:val="24"/>
          <w:szCs w:val="24"/>
        </w:rPr>
        <w:t>FSCLK=1.25MHz</w:t>
      </w:r>
      <w:r w:rsidRPr="00092055">
        <w:rPr>
          <w:rFonts w:hint="eastAsia"/>
          <w:sz w:val="24"/>
          <w:szCs w:val="24"/>
        </w:rPr>
        <w:t>，</w:t>
      </w:r>
      <w:r w:rsidRPr="00092055">
        <w:rPr>
          <w:rFonts w:hint="eastAsia"/>
          <w:sz w:val="24"/>
          <w:szCs w:val="24"/>
        </w:rPr>
        <w:t>TIS=400ns</w:t>
      </w:r>
      <w:r w:rsidRPr="00092055">
        <w:rPr>
          <w:rFonts w:hint="eastAsia"/>
          <w:sz w:val="24"/>
          <w:szCs w:val="24"/>
        </w:rPr>
        <w:t>，</w:t>
      </w:r>
      <w:r w:rsidRPr="00092055">
        <w:rPr>
          <w:rFonts w:hint="eastAsia"/>
          <w:sz w:val="24"/>
          <w:szCs w:val="24"/>
        </w:rPr>
        <w:t>TIH=400ns</w:t>
      </w:r>
      <w:r w:rsidRPr="00092055">
        <w:rPr>
          <w:rFonts w:hint="eastAsia"/>
          <w:sz w:val="24"/>
          <w:szCs w:val="24"/>
        </w:rPr>
        <w:t>，</w:t>
      </w:r>
      <w:r w:rsidRPr="00092055">
        <w:rPr>
          <w:rFonts w:hint="eastAsia"/>
          <w:sz w:val="24"/>
          <w:szCs w:val="24"/>
        </w:rPr>
        <w:t>TSCSEN=400ns</w:t>
      </w:r>
      <w:r w:rsidRPr="00092055">
        <w:rPr>
          <w:rFonts w:hint="eastAsia"/>
          <w:sz w:val="24"/>
          <w:szCs w:val="24"/>
        </w:rPr>
        <w:t>，</w:t>
      </w:r>
      <w:r w:rsidRPr="00092055">
        <w:rPr>
          <w:rFonts w:hint="eastAsia"/>
          <w:sz w:val="24"/>
          <w:szCs w:val="24"/>
        </w:rPr>
        <w:t>TSENSC=400ns</w:t>
      </w:r>
      <w:r w:rsidRPr="00092055">
        <w:rPr>
          <w:rFonts w:hint="eastAsia"/>
          <w:sz w:val="24"/>
          <w:szCs w:val="24"/>
        </w:rPr>
        <w:t>，</w:t>
      </w:r>
      <w:r w:rsidRPr="00092055">
        <w:rPr>
          <w:rFonts w:hint="eastAsia"/>
          <w:sz w:val="24"/>
          <w:szCs w:val="24"/>
        </w:rPr>
        <w:t>TSENW=1.64us</w:t>
      </w:r>
      <w:r w:rsidRPr="00092055">
        <w:rPr>
          <w:rFonts w:hint="eastAsia"/>
          <w:sz w:val="24"/>
          <w:szCs w:val="24"/>
        </w:rPr>
        <w:t>，</w:t>
      </w:r>
      <w:r w:rsidRPr="00092055">
        <w:rPr>
          <w:rFonts w:hint="eastAsia"/>
          <w:sz w:val="24"/>
          <w:szCs w:val="24"/>
        </w:rPr>
        <w:t>VIH=3.3V</w:t>
      </w:r>
      <w:r w:rsidRPr="00092055">
        <w:rPr>
          <w:rFonts w:hint="eastAsia"/>
          <w:sz w:val="24"/>
          <w:szCs w:val="24"/>
        </w:rPr>
        <w:t>，</w:t>
      </w:r>
      <w:r w:rsidRPr="00092055">
        <w:rPr>
          <w:rFonts w:hint="eastAsia"/>
          <w:sz w:val="24"/>
          <w:szCs w:val="24"/>
        </w:rPr>
        <w:t>VIL=0V</w:t>
      </w:r>
      <w:r w:rsidRPr="00092055">
        <w:rPr>
          <w:rFonts w:hint="eastAsia"/>
          <w:sz w:val="24"/>
          <w:szCs w:val="24"/>
        </w:rPr>
        <w:t>，</w:t>
      </w:r>
    </w:p>
    <w:p w:rsidR="00970590" w:rsidRPr="00092055" w:rsidRDefault="00970590" w:rsidP="00092055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092055">
        <w:rPr>
          <w:rFonts w:hint="eastAsia"/>
          <w:sz w:val="24"/>
          <w:szCs w:val="24"/>
        </w:rPr>
        <w:t>结论：时序</w:t>
      </w:r>
      <w:r w:rsidRPr="00092055">
        <w:rPr>
          <w:rFonts w:hint="eastAsia"/>
          <w:sz w:val="24"/>
          <w:szCs w:val="24"/>
        </w:rPr>
        <w:t>、电源</w:t>
      </w:r>
      <w:r w:rsidRPr="00092055">
        <w:rPr>
          <w:rFonts w:hint="eastAsia"/>
          <w:sz w:val="24"/>
          <w:szCs w:val="24"/>
        </w:rPr>
        <w:t>满足手册要求！</w:t>
      </w:r>
    </w:p>
    <w:p w:rsidR="005144B1" w:rsidRDefault="005144B1" w:rsidP="005144B1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092055" w:rsidRDefault="00092055" w:rsidP="005144B1">
      <w:pPr>
        <w:adjustRightInd w:val="0"/>
        <w:snapToGrid w:val="0"/>
        <w:spacing w:line="360" w:lineRule="auto"/>
        <w:ind w:firstLineChars="200" w:firstLine="482"/>
        <w:rPr>
          <w:b/>
          <w:color w:val="FF0000"/>
          <w:sz w:val="24"/>
          <w:szCs w:val="24"/>
        </w:rPr>
      </w:pPr>
      <w:r w:rsidRPr="000A5CFA">
        <w:rPr>
          <w:rFonts w:hint="eastAsia"/>
          <w:b/>
          <w:color w:val="FF0000"/>
          <w:sz w:val="24"/>
          <w:szCs w:val="24"/>
        </w:rPr>
        <w:t>问题</w:t>
      </w:r>
      <w:r w:rsidRPr="000A5CFA">
        <w:rPr>
          <w:b/>
          <w:color w:val="FF0000"/>
          <w:sz w:val="24"/>
          <w:szCs w:val="24"/>
        </w:rPr>
        <w:t>：</w:t>
      </w:r>
      <w:r w:rsidRPr="000A5CFA">
        <w:rPr>
          <w:rFonts w:hint="eastAsia"/>
          <w:b/>
          <w:color w:val="FF0000"/>
          <w:sz w:val="24"/>
          <w:szCs w:val="24"/>
        </w:rPr>
        <w:t>不知</w:t>
      </w:r>
      <w:r w:rsidRPr="000A5CFA">
        <w:rPr>
          <w:b/>
          <w:color w:val="FF0000"/>
          <w:sz w:val="24"/>
          <w:szCs w:val="24"/>
        </w:rPr>
        <w:t>何种原因导致</w:t>
      </w:r>
      <w:r w:rsidRPr="000A5CFA">
        <w:rPr>
          <w:b/>
          <w:color w:val="FF0000"/>
          <w:sz w:val="24"/>
          <w:szCs w:val="24"/>
        </w:rPr>
        <w:t>AD</w:t>
      </w:r>
      <w:r w:rsidRPr="000A5CFA">
        <w:rPr>
          <w:rFonts w:hint="eastAsia"/>
          <w:b/>
          <w:color w:val="FF0000"/>
          <w:sz w:val="24"/>
          <w:szCs w:val="24"/>
        </w:rPr>
        <w:t>这种</w:t>
      </w:r>
      <w:r w:rsidRPr="000A5CFA">
        <w:rPr>
          <w:b/>
          <w:color w:val="FF0000"/>
          <w:sz w:val="24"/>
          <w:szCs w:val="24"/>
        </w:rPr>
        <w:t>配置不正常</w:t>
      </w:r>
      <w:r w:rsidR="000A5CFA" w:rsidRPr="000A5CFA">
        <w:rPr>
          <w:rFonts w:hint="eastAsia"/>
          <w:b/>
          <w:color w:val="FF0000"/>
          <w:sz w:val="24"/>
          <w:szCs w:val="24"/>
        </w:rPr>
        <w:t>的</w:t>
      </w:r>
      <w:r w:rsidR="000A5CFA" w:rsidRPr="000A5CFA">
        <w:rPr>
          <w:b/>
          <w:color w:val="FF0000"/>
          <w:sz w:val="24"/>
          <w:szCs w:val="24"/>
        </w:rPr>
        <w:t>现象</w:t>
      </w:r>
      <w:r w:rsidRPr="000A5CFA">
        <w:rPr>
          <w:b/>
          <w:color w:val="FF0000"/>
          <w:sz w:val="24"/>
          <w:szCs w:val="24"/>
        </w:rPr>
        <w:t>？</w:t>
      </w:r>
      <w:r w:rsidR="000A5CFA" w:rsidRPr="000A5CFA">
        <w:rPr>
          <w:rFonts w:hint="eastAsia"/>
          <w:b/>
          <w:color w:val="FF0000"/>
          <w:sz w:val="24"/>
          <w:szCs w:val="24"/>
        </w:rPr>
        <w:t>请不吝赐教</w:t>
      </w:r>
      <w:r w:rsidR="000A5CFA" w:rsidRPr="000A5CFA">
        <w:rPr>
          <w:b/>
          <w:color w:val="FF0000"/>
          <w:sz w:val="24"/>
          <w:szCs w:val="24"/>
        </w:rPr>
        <w:t>！谢谢</w:t>
      </w:r>
      <w:r w:rsidR="000A5CFA" w:rsidRPr="000A5CFA">
        <w:rPr>
          <w:rFonts w:hint="eastAsia"/>
          <w:b/>
          <w:color w:val="FF0000"/>
          <w:sz w:val="24"/>
          <w:szCs w:val="24"/>
        </w:rPr>
        <w:t>！</w:t>
      </w:r>
    </w:p>
    <w:p w:rsidR="00D723E0" w:rsidRDefault="00D723E0" w:rsidP="005144B1">
      <w:pPr>
        <w:adjustRightInd w:val="0"/>
        <w:snapToGrid w:val="0"/>
        <w:spacing w:line="360" w:lineRule="auto"/>
        <w:ind w:firstLineChars="200" w:firstLine="482"/>
        <w:rPr>
          <w:b/>
          <w:color w:val="FF0000"/>
          <w:sz w:val="24"/>
          <w:szCs w:val="24"/>
        </w:rPr>
      </w:pPr>
    </w:p>
    <w:p w:rsidR="00D723E0" w:rsidRDefault="00D723E0" w:rsidP="005144B1">
      <w:pPr>
        <w:adjustRightInd w:val="0"/>
        <w:snapToGrid w:val="0"/>
        <w:spacing w:line="360" w:lineRule="auto"/>
        <w:ind w:firstLineChars="200" w:firstLine="482"/>
        <w:rPr>
          <w:b/>
          <w:color w:val="FF0000"/>
          <w:sz w:val="24"/>
          <w:szCs w:val="24"/>
        </w:rPr>
      </w:pPr>
    </w:p>
    <w:p w:rsidR="00D723E0" w:rsidRDefault="00D723E0" w:rsidP="005144B1">
      <w:pPr>
        <w:adjustRightInd w:val="0"/>
        <w:snapToGrid w:val="0"/>
        <w:spacing w:line="360" w:lineRule="auto"/>
        <w:ind w:firstLineChars="200" w:firstLine="482"/>
        <w:rPr>
          <w:b/>
          <w:color w:val="FF0000"/>
          <w:sz w:val="24"/>
          <w:szCs w:val="24"/>
        </w:rPr>
      </w:pPr>
    </w:p>
    <w:p w:rsidR="00D723E0" w:rsidRDefault="00D723E0" w:rsidP="005144B1">
      <w:pPr>
        <w:adjustRightInd w:val="0"/>
        <w:snapToGrid w:val="0"/>
        <w:spacing w:line="360" w:lineRule="auto"/>
        <w:ind w:firstLineChars="200" w:firstLine="482"/>
        <w:rPr>
          <w:b/>
          <w:color w:val="FF0000"/>
          <w:sz w:val="24"/>
          <w:szCs w:val="24"/>
        </w:rPr>
      </w:pPr>
    </w:p>
    <w:p w:rsidR="00D723E0" w:rsidRDefault="00D723E0" w:rsidP="005144B1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color w:val="FF0000"/>
          <w:sz w:val="24"/>
          <w:szCs w:val="24"/>
        </w:rPr>
      </w:pPr>
    </w:p>
    <w:p w:rsidR="000A5CFA" w:rsidRDefault="000A5CFA" w:rsidP="005144B1">
      <w:pPr>
        <w:adjustRightInd w:val="0"/>
        <w:snapToGrid w:val="0"/>
        <w:spacing w:line="360" w:lineRule="auto"/>
        <w:ind w:firstLineChars="200" w:firstLine="4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0A5CFA" w:rsidRPr="000A5CFA" w:rsidRDefault="000A5CFA" w:rsidP="005144B1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sectPr w:rsidR="000A5CFA" w:rsidRPr="000A5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59"/>
    <w:rsid w:val="00092055"/>
    <w:rsid w:val="000A5CFA"/>
    <w:rsid w:val="00197EA3"/>
    <w:rsid w:val="002A7BBF"/>
    <w:rsid w:val="00345716"/>
    <w:rsid w:val="003E0D3A"/>
    <w:rsid w:val="005144B1"/>
    <w:rsid w:val="005A6B59"/>
    <w:rsid w:val="00701657"/>
    <w:rsid w:val="00713BA3"/>
    <w:rsid w:val="007F23B5"/>
    <w:rsid w:val="008F58EE"/>
    <w:rsid w:val="00902020"/>
    <w:rsid w:val="00970590"/>
    <w:rsid w:val="009B6ABE"/>
    <w:rsid w:val="009C45BA"/>
    <w:rsid w:val="00C4348C"/>
    <w:rsid w:val="00D219EA"/>
    <w:rsid w:val="00D63FB7"/>
    <w:rsid w:val="00D723E0"/>
    <w:rsid w:val="00E61E43"/>
    <w:rsid w:val="00EE396A"/>
    <w:rsid w:val="00F16B98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88F94-BCD9-4016-B216-663A0C55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Visio_2003-2010___1.vsd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2014-08-17T03:27:00Z</dcterms:created>
  <dcterms:modified xsi:type="dcterms:W3CDTF">2014-08-17T09:00:00Z</dcterms:modified>
</cp:coreProperties>
</file>